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C71A9" w14:textId="3EAA4F81" w:rsidR="004F0146" w:rsidRPr="001C2A1B" w:rsidRDefault="00AF527F" w:rsidP="0048169E">
      <w:pPr>
        <w:jc w:val="center"/>
        <w:rPr>
          <w:rFonts w:ascii="Arial" w:hAnsi="Arial" w:cs="Arial"/>
          <w:b/>
          <w:bCs/>
          <w:sz w:val="40"/>
          <w:szCs w:val="40"/>
        </w:rPr>
      </w:pPr>
      <w:r w:rsidRPr="001C2A1B">
        <w:rPr>
          <w:rFonts w:ascii="Arial" w:hAnsi="Arial" w:cs="Arial"/>
          <w:b/>
          <w:bCs/>
          <w:sz w:val="40"/>
          <w:szCs w:val="40"/>
        </w:rPr>
        <w:t>Skin Integrity</w:t>
      </w:r>
    </w:p>
    <w:p w14:paraId="0B301994" w14:textId="709B8838" w:rsidR="00053DEF" w:rsidRPr="001C2A1B" w:rsidRDefault="008D411A" w:rsidP="004F0146">
      <w:pPr>
        <w:rPr>
          <w:rFonts w:ascii="Arial" w:hAnsi="Arial" w:cs="Arial"/>
        </w:rPr>
      </w:pPr>
      <w:r w:rsidRPr="001C2A1B">
        <w:rPr>
          <w:rFonts w:ascii="Arial" w:hAnsi="Arial" w:cs="Arial"/>
        </w:rPr>
        <w:t xml:space="preserve">There are only a few articles that examine skin integrity </w:t>
      </w:r>
      <w:r w:rsidR="00FF394D" w:rsidRPr="001C2A1B">
        <w:rPr>
          <w:rFonts w:ascii="Arial" w:hAnsi="Arial" w:cs="Arial"/>
        </w:rPr>
        <w:t xml:space="preserve">beyond reporting that some adverse events </w:t>
      </w:r>
      <w:r w:rsidR="007C797F" w:rsidRPr="001C2A1B">
        <w:rPr>
          <w:rFonts w:ascii="Arial" w:hAnsi="Arial" w:cs="Arial"/>
        </w:rPr>
        <w:t xml:space="preserve">are skin related. All of these articles </w:t>
      </w:r>
      <w:r w:rsidR="00102320" w:rsidRPr="001C2A1B">
        <w:rPr>
          <w:rFonts w:ascii="Arial" w:hAnsi="Arial" w:cs="Arial"/>
        </w:rPr>
        <w:t>look at subjects with spinal cord injuries (SCI</w:t>
      </w:r>
      <w:r w:rsidR="002D538D" w:rsidRPr="001C2A1B">
        <w:rPr>
          <w:rFonts w:ascii="Arial" w:hAnsi="Arial" w:cs="Arial"/>
        </w:rPr>
        <w:t xml:space="preserve">). </w:t>
      </w:r>
      <w:r w:rsidR="00102320" w:rsidRPr="001C2A1B">
        <w:rPr>
          <w:rFonts w:ascii="Arial" w:hAnsi="Arial" w:cs="Arial"/>
        </w:rPr>
        <w:t>The majority of these studies utilized the Ekso1.1/EksoGT/EksoNR, referred to as “Ekso” in this paper</w:t>
      </w:r>
      <w:r w:rsidR="00B86A22" w:rsidRPr="001C2A1B">
        <w:rPr>
          <w:rFonts w:ascii="Arial" w:hAnsi="Arial" w:cs="Arial"/>
        </w:rPr>
        <w:t>. The second most used device was the ReWalk.</w:t>
      </w:r>
      <w:r w:rsidR="002D538D" w:rsidRPr="001C2A1B">
        <w:rPr>
          <w:rFonts w:ascii="Arial" w:hAnsi="Arial" w:cs="Arial"/>
        </w:rPr>
        <w:t xml:space="preserve"> All studies utilized visual inspection of the skin</w:t>
      </w:r>
      <w:r w:rsidR="004F170B" w:rsidRPr="001C2A1B">
        <w:rPr>
          <w:rFonts w:ascii="Arial" w:hAnsi="Arial" w:cs="Arial"/>
        </w:rPr>
        <w:t xml:space="preserve">. </w:t>
      </w:r>
    </w:p>
    <w:p w14:paraId="47EC8287" w14:textId="27755DF8" w:rsidR="00866CD5" w:rsidRPr="001C2A1B" w:rsidRDefault="00866CD5" w:rsidP="004F0146">
      <w:pPr>
        <w:rPr>
          <w:rFonts w:ascii="Arial" w:hAnsi="Arial" w:cs="Arial"/>
        </w:rPr>
      </w:pPr>
      <w:r w:rsidRPr="001C2A1B">
        <w:rPr>
          <w:rFonts w:ascii="Arial" w:hAnsi="Arial" w:cs="Arial"/>
        </w:rPr>
        <w:t xml:space="preserve">While there are other studies not included in this paper that reported on skin issues resulting from use of an exoskeleton device, these articles did not set out to identify these issues, whereas the studies that are included here </w:t>
      </w:r>
      <w:r w:rsidR="0071742D" w:rsidRPr="001C2A1B">
        <w:rPr>
          <w:rFonts w:ascii="Arial" w:hAnsi="Arial" w:cs="Arial"/>
        </w:rPr>
        <w:t>had skin evaluation as a predetermined outcome measure before initiation of the study.</w:t>
      </w:r>
    </w:p>
    <w:p w14:paraId="43201918" w14:textId="054B9A5E" w:rsidR="00CB3229" w:rsidRPr="001C2A1B" w:rsidRDefault="00CB3229" w:rsidP="004F0146">
      <w:pPr>
        <w:rPr>
          <w:rFonts w:ascii="Arial" w:hAnsi="Arial" w:cs="Arial"/>
          <w:i/>
          <w:iCs/>
          <w:sz w:val="28"/>
          <w:szCs w:val="28"/>
          <w:u w:val="single"/>
        </w:rPr>
      </w:pPr>
      <w:r w:rsidRPr="001C2A1B">
        <w:rPr>
          <w:rFonts w:ascii="Arial" w:hAnsi="Arial" w:cs="Arial"/>
          <w:i/>
          <w:iCs/>
          <w:sz w:val="28"/>
          <w:szCs w:val="28"/>
          <w:u w:val="single"/>
        </w:rPr>
        <w:t>Spinal Cord Injury (SCI)</w:t>
      </w:r>
    </w:p>
    <w:p w14:paraId="08A0F8A8" w14:textId="742CBE7F" w:rsidR="00254FCC" w:rsidRPr="001C2A1B" w:rsidRDefault="00254FCC" w:rsidP="004F0146">
      <w:pPr>
        <w:rPr>
          <w:rFonts w:ascii="Arial" w:hAnsi="Arial" w:cs="Arial"/>
        </w:rPr>
      </w:pPr>
      <w:r w:rsidRPr="001C2A1B">
        <w:rPr>
          <w:rFonts w:ascii="Arial" w:hAnsi="Arial" w:cs="Arial"/>
        </w:rPr>
        <w:t>There</w:t>
      </w:r>
      <w:r w:rsidR="000850FD" w:rsidRPr="001C2A1B">
        <w:rPr>
          <w:rFonts w:ascii="Arial" w:hAnsi="Arial" w:cs="Arial"/>
        </w:rPr>
        <w:t xml:space="preserve"> are </w:t>
      </w:r>
      <w:r w:rsidR="007F0DC4" w:rsidRPr="001C2A1B">
        <w:rPr>
          <w:rFonts w:ascii="Arial" w:hAnsi="Arial" w:cs="Arial"/>
        </w:rPr>
        <w:t>five</w:t>
      </w:r>
      <w:r w:rsidR="000850FD" w:rsidRPr="001C2A1B">
        <w:rPr>
          <w:rFonts w:ascii="Arial" w:hAnsi="Arial" w:cs="Arial"/>
        </w:rPr>
        <w:t xml:space="preserve"> studies that examine skin as an outcome measure. </w:t>
      </w:r>
      <w:r w:rsidR="00491CF6" w:rsidRPr="001C2A1B">
        <w:rPr>
          <w:rFonts w:ascii="Arial" w:hAnsi="Arial" w:cs="Arial"/>
        </w:rPr>
        <w:t xml:space="preserve">All of these were safety and/or feasibility studies </w:t>
      </w:r>
      <w:r w:rsidR="00FC7B2A" w:rsidRPr="001C2A1B">
        <w:rPr>
          <w:rFonts w:ascii="Arial" w:hAnsi="Arial" w:cs="Arial"/>
        </w:rPr>
        <w:t>for persons with acute or chronic SCI.</w:t>
      </w:r>
      <w:r w:rsidR="007F0DC4" w:rsidRPr="001C2A1B">
        <w:rPr>
          <w:rFonts w:ascii="Arial" w:hAnsi="Arial" w:cs="Arial"/>
        </w:rPr>
        <w:t xml:space="preserve"> One study of</w:t>
      </w:r>
      <w:r w:rsidR="00491CF6" w:rsidRPr="001C2A1B">
        <w:rPr>
          <w:rFonts w:ascii="Arial" w:hAnsi="Arial" w:cs="Arial"/>
        </w:rPr>
        <w:t xml:space="preserve"> </w:t>
      </w:r>
      <w:r w:rsidR="007F0DC4" w:rsidRPr="001C2A1B">
        <w:rPr>
          <w:rFonts w:ascii="Arial" w:hAnsi="Arial" w:cs="Arial"/>
        </w:rPr>
        <w:t xml:space="preserve">11 participants who sustained a SCI between 3 and 15 weeks </w:t>
      </w:r>
      <w:r w:rsidR="00A40E47" w:rsidRPr="001C2A1B">
        <w:rPr>
          <w:rFonts w:ascii="Arial" w:hAnsi="Arial" w:cs="Arial"/>
        </w:rPr>
        <w:t>prior to beginning walking in Ekso three times per week for up to 25 total sessions</w:t>
      </w:r>
      <w:r w:rsidR="00CF71CB" w:rsidRPr="001C2A1B">
        <w:rPr>
          <w:rFonts w:ascii="Arial" w:hAnsi="Arial" w:cs="Arial"/>
        </w:rPr>
        <w:t xml:space="preserve"> examined a range of functional and safety outcomes.</w:t>
      </w:r>
      <w:r w:rsidR="00C319B3" w:rsidRPr="001C2A1B">
        <w:rPr>
          <w:rFonts w:ascii="Arial" w:hAnsi="Arial" w:cs="Arial"/>
        </w:rPr>
        <w:fldChar w:fldCharType="begin"/>
      </w:r>
      <w:r w:rsidR="00FB6F7F">
        <w:rPr>
          <w:rFonts w:ascii="Arial" w:hAnsi="Arial" w:cs="Arial"/>
        </w:rPr>
        <w:instrText xml:space="preserve"> ADDIN ZOTERO_ITEM CSL_CITATION {"citationID":"xWcA2EW1","properties":{"formattedCitation":"\\super 1\\nosupersub{}","plainCitation":"1","noteIndex":0},"citationItems":[{"id":"D0ZVuTzV/552UjWYB","uris":["http://zotero.org/users/14111572/items/HUASLDEL"],"itemData":{"id":39,"type":"article-journal","container-title":"Archives of Physical Medicine and Rehabilitation","DOI":"10.1016/j.apmr.2019.09.005","ISSN":"00039993","issue":"1","journalAbbreviation":"Archives of Physical Medicine and Rehabilitation","language":"en","page":"113-120","source":"DOI.org (Crossref)","title":"The Safety and Feasibility of Exoskeletal-Assisted Walking in Acute Rehabilitation After Spinal Cord Injury","volume":"101","author":[{"family":"McIntosh","given":"Kyle"},{"family":"Charbonneau","given":"Rebecca"},{"family":"Bensaada","given":"Yassine"},{"family":"Bhatiya","given":"Urchit"},{"family":"Ho","given":"Chester"}],"issued":{"date-parts":[["2020",1]]}}}],"schema":"https://github.com/citation-style-language/schema/raw/master/csl-citation.json"} </w:instrText>
      </w:r>
      <w:r w:rsidR="00C319B3" w:rsidRPr="001C2A1B">
        <w:rPr>
          <w:rFonts w:ascii="Arial" w:hAnsi="Arial" w:cs="Arial"/>
        </w:rPr>
        <w:fldChar w:fldCharType="separate"/>
      </w:r>
      <w:r w:rsidR="00C319B3" w:rsidRPr="001C2A1B">
        <w:rPr>
          <w:rFonts w:ascii="Arial" w:hAnsi="Arial" w:cs="Arial"/>
          <w:kern w:val="0"/>
          <w:vertAlign w:val="superscript"/>
        </w:rPr>
        <w:t>1</w:t>
      </w:r>
      <w:r w:rsidR="00C319B3" w:rsidRPr="001C2A1B">
        <w:rPr>
          <w:rFonts w:ascii="Arial" w:hAnsi="Arial" w:cs="Arial"/>
        </w:rPr>
        <w:fldChar w:fldCharType="end"/>
      </w:r>
      <w:r w:rsidR="00CF71CB" w:rsidRPr="001C2A1B">
        <w:rPr>
          <w:rFonts w:ascii="Arial" w:hAnsi="Arial" w:cs="Arial"/>
        </w:rPr>
        <w:t xml:space="preserve"> </w:t>
      </w:r>
      <w:r w:rsidR="00C50C7D" w:rsidRPr="001C2A1B">
        <w:rPr>
          <w:rFonts w:ascii="Arial" w:hAnsi="Arial" w:cs="Arial"/>
        </w:rPr>
        <w:t>Two participants experienced skin integr</w:t>
      </w:r>
      <w:r w:rsidR="00C51023" w:rsidRPr="001C2A1B">
        <w:rPr>
          <w:rFonts w:ascii="Arial" w:hAnsi="Arial" w:cs="Arial"/>
        </w:rPr>
        <w:t xml:space="preserve">ity issues including a heel wound, which was attributed to trauma experienced outside of the study, and a </w:t>
      </w:r>
      <w:r w:rsidR="000D009F" w:rsidRPr="001C2A1B">
        <w:rPr>
          <w:rFonts w:ascii="Arial" w:hAnsi="Arial" w:cs="Arial"/>
        </w:rPr>
        <w:t>superficial scrape on the low back.</w:t>
      </w:r>
      <w:r w:rsidR="00291E22" w:rsidRPr="00323FEC">
        <w:rPr>
          <w:rFonts w:ascii="Arial" w:hAnsi="Arial" w:cs="Arial"/>
        </w:rPr>
        <w:fldChar w:fldCharType="begin"/>
      </w:r>
      <w:r w:rsidR="00FB6F7F">
        <w:rPr>
          <w:rFonts w:ascii="Arial" w:hAnsi="Arial" w:cs="Arial"/>
        </w:rPr>
        <w:instrText xml:space="preserve"> ADDIN ZOTERO_ITEM CSL_CITATION {"citationID":"K1sEWWTC","properties":{"formattedCitation":"\\super 1\\nosupersub{}","plainCitation":"1","noteIndex":0},"citationItems":[{"id":"D0ZVuTzV/552UjWYB","uris":["http://zotero.org/users/14111572/items/HUASLDEL"],"itemData":{"id":39,"type":"article-journal","container-title":"Archives of Physical Medicine and Rehabilitation","DOI":"10.1016/j.apmr.2019.09.005","ISSN":"00039993","issue":"1","journalAbbreviation":"Archives of Physical Medicine and Rehabilitation","language":"en","page":"113-120","source":"DOI.org (Crossref)","title":"The Safety and Feasibility of Exoskeletal-Assisted Walking in Acute Rehabilitation After Spinal Cord Injury","volume":"101","author":[{"family":"McIntosh","given":"Kyle"},{"family":"Charbonneau","given":"Rebecca"},{"family":"Bensaada","given":"Yassine"},{"family":"Bhatiya","given":"Urchit"},{"family":"Ho","given":"Chester"}],"issued":{"date-parts":[["2020",1]]}}}],"schema":"https://github.com/citation-style-language/schema/raw/master/csl-citation.json"} </w:instrText>
      </w:r>
      <w:r w:rsidR="00291E22" w:rsidRPr="00323FEC">
        <w:rPr>
          <w:rFonts w:ascii="Arial" w:hAnsi="Arial" w:cs="Arial"/>
        </w:rPr>
        <w:fldChar w:fldCharType="separate"/>
      </w:r>
      <w:r w:rsidR="00291E22" w:rsidRPr="00323FEC">
        <w:rPr>
          <w:rFonts w:ascii="Arial" w:hAnsi="Arial" w:cs="Arial"/>
          <w:kern w:val="0"/>
          <w:vertAlign w:val="superscript"/>
        </w:rPr>
        <w:t>1</w:t>
      </w:r>
      <w:r w:rsidR="00291E22" w:rsidRPr="00323FEC">
        <w:rPr>
          <w:rFonts w:ascii="Arial" w:hAnsi="Arial" w:cs="Arial"/>
        </w:rPr>
        <w:fldChar w:fldCharType="end"/>
      </w:r>
      <w:r w:rsidR="000D009F" w:rsidRPr="001C2A1B">
        <w:rPr>
          <w:rFonts w:ascii="Arial" w:hAnsi="Arial" w:cs="Arial"/>
        </w:rPr>
        <w:t xml:space="preserve"> Both participants were able to continue with the study.</w:t>
      </w:r>
      <w:r w:rsidR="000D009F" w:rsidRPr="001C2A1B">
        <w:rPr>
          <w:rFonts w:ascii="Arial" w:hAnsi="Arial" w:cs="Arial"/>
        </w:rPr>
        <w:fldChar w:fldCharType="begin"/>
      </w:r>
      <w:r w:rsidR="00FB6F7F">
        <w:rPr>
          <w:rFonts w:ascii="Arial" w:hAnsi="Arial" w:cs="Arial"/>
        </w:rPr>
        <w:instrText xml:space="preserve"> ADDIN ZOTERO_ITEM CSL_CITATION {"citationID":"uBmCnvGr","properties":{"formattedCitation":"\\super 1\\nosupersub{}","plainCitation":"1","noteIndex":0},"citationItems":[{"id":"D0ZVuTzV/552UjWYB","uris":["http://zotero.org/users/14111572/items/HUASLDEL"],"itemData":{"id":39,"type":"article-journal","container-title":"Archives of Physical Medicine and Rehabilitation","DOI":"10.1016/j.apmr.2019.09.005","ISSN":"00039993","issue":"1","journalAbbreviation":"Archives of Physical Medicine and Rehabilitation","language":"en","page":"113-120","source":"DOI.org (Crossref)","title":"The Safety and Feasibility of Exoskeletal-Assisted Walking in Acute Rehabilitation After Spinal Cord Injury","volume":"101","author":[{"family":"McIntosh","given":"Kyle"},{"family":"Charbonneau","given":"Rebecca"},{"family":"Bensaada","given":"Yassine"},{"family":"Bhatiya","given":"Urchit"},{"family":"Ho","given":"Chester"}],"issued":{"date-parts":[["2020",1]]}}}],"schema":"https://github.com/citation-style-language/schema/raw/master/csl-citation.json"} </w:instrText>
      </w:r>
      <w:r w:rsidR="000D009F" w:rsidRPr="001C2A1B">
        <w:rPr>
          <w:rFonts w:ascii="Arial" w:hAnsi="Arial" w:cs="Arial"/>
        </w:rPr>
        <w:fldChar w:fldCharType="separate"/>
      </w:r>
      <w:r w:rsidR="000D009F" w:rsidRPr="001C2A1B">
        <w:rPr>
          <w:rFonts w:ascii="Arial" w:hAnsi="Arial" w:cs="Arial"/>
          <w:kern w:val="0"/>
          <w:vertAlign w:val="superscript"/>
        </w:rPr>
        <w:t>1</w:t>
      </w:r>
      <w:r w:rsidR="000D009F" w:rsidRPr="001C2A1B">
        <w:rPr>
          <w:rFonts w:ascii="Arial" w:hAnsi="Arial" w:cs="Arial"/>
        </w:rPr>
        <w:fldChar w:fldCharType="end"/>
      </w:r>
      <w:r w:rsidR="00193570" w:rsidRPr="001C2A1B">
        <w:rPr>
          <w:rFonts w:ascii="Arial" w:hAnsi="Arial" w:cs="Arial"/>
        </w:rPr>
        <w:t xml:space="preserve"> </w:t>
      </w:r>
      <w:r w:rsidR="00FC41DC" w:rsidRPr="001C2A1B">
        <w:rPr>
          <w:rFonts w:ascii="Arial" w:hAnsi="Arial" w:cs="Arial"/>
        </w:rPr>
        <w:t>Seven subjects</w:t>
      </w:r>
      <w:r w:rsidR="00144994" w:rsidRPr="001C2A1B">
        <w:rPr>
          <w:rFonts w:ascii="Arial" w:hAnsi="Arial" w:cs="Arial"/>
        </w:rPr>
        <w:t xml:space="preserve"> between 65 and 578 days post SCI walked in Ekso</w:t>
      </w:r>
      <w:r w:rsidR="00F06956" w:rsidRPr="001C2A1B">
        <w:rPr>
          <w:rFonts w:ascii="Arial" w:hAnsi="Arial" w:cs="Arial"/>
        </w:rPr>
        <w:t xml:space="preserve"> once </w:t>
      </w:r>
      <w:r w:rsidR="00A67B00">
        <w:rPr>
          <w:rFonts w:ascii="Arial" w:hAnsi="Arial" w:cs="Arial"/>
        </w:rPr>
        <w:t>per</w:t>
      </w:r>
      <w:r w:rsidR="00A67B00" w:rsidRPr="001C2A1B">
        <w:rPr>
          <w:rFonts w:ascii="Arial" w:hAnsi="Arial" w:cs="Arial"/>
        </w:rPr>
        <w:t xml:space="preserve"> </w:t>
      </w:r>
      <w:r w:rsidR="00F06956" w:rsidRPr="001C2A1B">
        <w:rPr>
          <w:rFonts w:ascii="Arial" w:hAnsi="Arial" w:cs="Arial"/>
        </w:rPr>
        <w:t>week for 6 weeks</w:t>
      </w:r>
      <w:r w:rsidR="00DC4635" w:rsidRPr="001C2A1B">
        <w:rPr>
          <w:rFonts w:ascii="Arial" w:hAnsi="Arial" w:cs="Arial"/>
        </w:rPr>
        <w:t xml:space="preserve"> </w:t>
      </w:r>
      <w:r w:rsidR="00112FAF" w:rsidRPr="001C2A1B">
        <w:rPr>
          <w:rFonts w:ascii="Arial" w:hAnsi="Arial" w:cs="Arial"/>
        </w:rPr>
        <w:t xml:space="preserve">and </w:t>
      </w:r>
      <w:r w:rsidR="00DC4635" w:rsidRPr="001C2A1B">
        <w:rPr>
          <w:rFonts w:ascii="Arial" w:hAnsi="Arial" w:cs="Arial"/>
        </w:rPr>
        <w:t xml:space="preserve">showed </w:t>
      </w:r>
      <w:r w:rsidR="0008572B" w:rsidRPr="001C2A1B">
        <w:rPr>
          <w:rFonts w:ascii="Arial" w:hAnsi="Arial" w:cs="Arial"/>
        </w:rPr>
        <w:t>no major skin effects from using the device.</w:t>
      </w:r>
      <w:r w:rsidR="0008572B" w:rsidRPr="001C2A1B">
        <w:rPr>
          <w:rFonts w:ascii="Arial" w:hAnsi="Arial" w:cs="Arial"/>
        </w:rPr>
        <w:fldChar w:fldCharType="begin"/>
      </w:r>
      <w:r w:rsidR="00FB6F7F">
        <w:rPr>
          <w:rFonts w:ascii="Arial" w:hAnsi="Arial" w:cs="Arial"/>
        </w:rPr>
        <w:instrText xml:space="preserve"> ADDIN ZOTERO_ITEM CSL_CITATION {"citationID":"1MQ1sFfB","properties":{"formattedCitation":"\\super 2\\nosupersub{}","plainCitation":"2","noteIndex":0},"citationItems":[{"id":"D0ZVuTzV/L5wjcKZP","uris":["http://zotero.org/users/14111572/items/EV8XGNFM"],"itemData":{"id":35,"type":"article-journal","container-title":"Journal of Spine","DOI":"10.4172/2165-7939.S4-003","ISSN":"21657939","journalAbbreviation":"J Spine","source":"DOI.org (Crossref)","title":"Safety and Feasibility of using the EksoTM Bionic Exoskeleton to Aid Ambulation after Spinal Cord Injury","URL":"http://www.omicsgroup.org/journals/safety-and-feasibility-of-using-the-ekso-bionic-exoskeleton-to-aid-ambulation-after-spinal-cord-injury-2165-7939.S4-003.php?aid=18534","author":[{"family":"Kolakowsky-Hayner","given":"Stephanie A"}],"accessed":{"date-parts":[["2024",1,29]]},"issued":{"date-parts":[["2013"]]}}}],"schema":"https://github.com/citation-style-language/schema/raw/master/csl-citation.json"} </w:instrText>
      </w:r>
      <w:r w:rsidR="0008572B" w:rsidRPr="001C2A1B">
        <w:rPr>
          <w:rFonts w:ascii="Arial" w:hAnsi="Arial" w:cs="Arial"/>
        </w:rPr>
        <w:fldChar w:fldCharType="separate"/>
      </w:r>
      <w:r w:rsidR="0008572B" w:rsidRPr="001C2A1B">
        <w:rPr>
          <w:rFonts w:ascii="Arial" w:hAnsi="Arial" w:cs="Arial"/>
          <w:kern w:val="0"/>
          <w:vertAlign w:val="superscript"/>
        </w:rPr>
        <w:t>2</w:t>
      </w:r>
      <w:r w:rsidR="0008572B" w:rsidRPr="001C2A1B">
        <w:rPr>
          <w:rFonts w:ascii="Arial" w:hAnsi="Arial" w:cs="Arial"/>
        </w:rPr>
        <w:fldChar w:fldCharType="end"/>
      </w:r>
      <w:r w:rsidR="0008572B" w:rsidRPr="001C2A1B">
        <w:rPr>
          <w:rFonts w:ascii="Arial" w:hAnsi="Arial" w:cs="Arial"/>
        </w:rPr>
        <w:t xml:space="preserve"> </w:t>
      </w:r>
      <w:r w:rsidR="00F841A9" w:rsidRPr="001C2A1B">
        <w:rPr>
          <w:rFonts w:ascii="Arial" w:hAnsi="Arial" w:cs="Arial"/>
        </w:rPr>
        <w:t xml:space="preserve">There was an unspecified number of </w:t>
      </w:r>
      <w:r w:rsidR="00EA1C00" w:rsidRPr="001C2A1B">
        <w:rPr>
          <w:rFonts w:ascii="Arial" w:hAnsi="Arial" w:cs="Arial"/>
        </w:rPr>
        <w:t>skin changes, but all were superficial and found to be stage 1.</w:t>
      </w:r>
      <w:r w:rsidR="00EA1C00" w:rsidRPr="001C2A1B">
        <w:rPr>
          <w:rFonts w:ascii="Arial" w:hAnsi="Arial" w:cs="Arial"/>
        </w:rPr>
        <w:fldChar w:fldCharType="begin"/>
      </w:r>
      <w:r w:rsidR="00FB6F7F">
        <w:rPr>
          <w:rFonts w:ascii="Arial" w:hAnsi="Arial" w:cs="Arial"/>
        </w:rPr>
        <w:instrText xml:space="preserve"> ADDIN ZOTERO_ITEM CSL_CITATION {"citationID":"5Um3Cwdg","properties":{"formattedCitation":"\\super 2\\nosupersub{}","plainCitation":"2","noteIndex":0},"citationItems":[{"id":"D0ZVuTzV/L5wjcKZP","uris":["http://zotero.org/users/14111572/items/EV8XGNFM"],"itemData":{"id":35,"type":"article-journal","container-title":"Journal of Spine","DOI":"10.4172/2165-7939.S4-003","ISSN":"21657939","journalAbbreviation":"J Spine","source":"DOI.org (Crossref)","title":"Safety and Feasibility of using the EksoTM Bionic Exoskeleton to Aid Ambulation after Spinal Cord Injury","URL":"http://www.omicsgroup.org/journals/safety-and-feasibility-of-using-the-ekso-bionic-exoskeleton-to-aid-ambulation-after-spinal-cord-injury-2165-7939.S4-003.php?aid=18534","author":[{"family":"Kolakowsky-Hayner","given":"Stephanie A"}],"accessed":{"date-parts":[["2024",1,29]]},"issued":{"date-parts":[["2013"]]}}}],"schema":"https://github.com/citation-style-language/schema/raw/master/csl-citation.json"} </w:instrText>
      </w:r>
      <w:r w:rsidR="00EA1C00" w:rsidRPr="001C2A1B">
        <w:rPr>
          <w:rFonts w:ascii="Arial" w:hAnsi="Arial" w:cs="Arial"/>
        </w:rPr>
        <w:fldChar w:fldCharType="separate"/>
      </w:r>
      <w:r w:rsidR="00EA1C00" w:rsidRPr="001C2A1B">
        <w:rPr>
          <w:rFonts w:ascii="Arial" w:hAnsi="Arial" w:cs="Arial"/>
          <w:kern w:val="0"/>
          <w:vertAlign w:val="superscript"/>
        </w:rPr>
        <w:t>2</w:t>
      </w:r>
      <w:r w:rsidR="00EA1C00" w:rsidRPr="001C2A1B">
        <w:rPr>
          <w:rFonts w:ascii="Arial" w:hAnsi="Arial" w:cs="Arial"/>
        </w:rPr>
        <w:fldChar w:fldCharType="end"/>
      </w:r>
      <w:r w:rsidR="00EA1C00" w:rsidRPr="001C2A1B">
        <w:rPr>
          <w:rFonts w:ascii="Arial" w:hAnsi="Arial" w:cs="Arial"/>
        </w:rPr>
        <w:t xml:space="preserve"> The most common locations of redness were over the anterior tibia, greater trochanter, sacrum, abdomen, and dorsum of the foot.</w:t>
      </w:r>
      <w:r w:rsidR="00EA1C00" w:rsidRPr="001C2A1B">
        <w:rPr>
          <w:rFonts w:ascii="Arial" w:hAnsi="Arial" w:cs="Arial"/>
        </w:rPr>
        <w:fldChar w:fldCharType="begin"/>
      </w:r>
      <w:r w:rsidR="00FB6F7F">
        <w:rPr>
          <w:rFonts w:ascii="Arial" w:hAnsi="Arial" w:cs="Arial"/>
        </w:rPr>
        <w:instrText xml:space="preserve"> ADDIN ZOTERO_ITEM CSL_CITATION {"citationID":"08ahgyN5","properties":{"formattedCitation":"\\super 2\\nosupersub{}","plainCitation":"2","noteIndex":0},"citationItems":[{"id":"D0ZVuTzV/L5wjcKZP","uris":["http://zotero.org/users/14111572/items/EV8XGNFM"],"itemData":{"id":35,"type":"article-journal","container-title":"Journal of Spine","DOI":"10.4172/2165-7939.S4-003","ISSN":"21657939","journalAbbreviation":"J Spine","source":"DOI.org (Crossref)","title":"Safety and Feasibility of using the EksoTM Bionic Exoskeleton to Aid Ambulation after Spinal Cord Injury","URL":"http://www.omicsgroup.org/journals/safety-and-feasibility-of-using-the-ekso-bionic-exoskeleton-to-aid-ambulation-after-spinal-cord-injury-2165-7939.S4-003.php?aid=18534","author":[{"family":"Kolakowsky-Hayner","given":"Stephanie A"}],"accessed":{"date-parts":[["2024",1,29]]},"issued":{"date-parts":[["2013"]]}}}],"schema":"https://github.com/citation-style-language/schema/raw/master/csl-citation.json"} </w:instrText>
      </w:r>
      <w:r w:rsidR="00EA1C00" w:rsidRPr="001C2A1B">
        <w:rPr>
          <w:rFonts w:ascii="Arial" w:hAnsi="Arial" w:cs="Arial"/>
        </w:rPr>
        <w:fldChar w:fldCharType="separate"/>
      </w:r>
      <w:r w:rsidR="00EA1C00" w:rsidRPr="001C2A1B">
        <w:rPr>
          <w:rFonts w:ascii="Arial" w:hAnsi="Arial" w:cs="Arial"/>
          <w:kern w:val="0"/>
          <w:vertAlign w:val="superscript"/>
        </w:rPr>
        <w:t>2</w:t>
      </w:r>
      <w:r w:rsidR="00EA1C00" w:rsidRPr="001C2A1B">
        <w:rPr>
          <w:rFonts w:ascii="Arial" w:hAnsi="Arial" w:cs="Arial"/>
        </w:rPr>
        <w:fldChar w:fldCharType="end"/>
      </w:r>
      <w:r w:rsidR="00EA1C00" w:rsidRPr="001C2A1B">
        <w:rPr>
          <w:rFonts w:ascii="Arial" w:hAnsi="Arial" w:cs="Arial"/>
        </w:rPr>
        <w:t xml:space="preserve"> </w:t>
      </w:r>
      <w:r w:rsidR="00193570" w:rsidRPr="001C2A1B">
        <w:rPr>
          <w:rFonts w:ascii="Arial" w:hAnsi="Arial" w:cs="Arial"/>
        </w:rPr>
        <w:t xml:space="preserve">Another study that included 25 participants within one year post injury and 27 with chronic SCI showed </w:t>
      </w:r>
      <w:r w:rsidR="00E459FF" w:rsidRPr="001C2A1B">
        <w:rPr>
          <w:rFonts w:ascii="Arial" w:hAnsi="Arial" w:cs="Arial"/>
        </w:rPr>
        <w:t>9 skin issues throughout the duration of</w:t>
      </w:r>
      <w:r w:rsidR="0033783F" w:rsidRPr="001C2A1B">
        <w:rPr>
          <w:rFonts w:ascii="Arial" w:hAnsi="Arial" w:cs="Arial"/>
        </w:rPr>
        <w:t xml:space="preserve"> walking in Ekso 3 times </w:t>
      </w:r>
      <w:r w:rsidR="008F50F4">
        <w:rPr>
          <w:rFonts w:ascii="Arial" w:hAnsi="Arial" w:cs="Arial"/>
        </w:rPr>
        <w:t>per</w:t>
      </w:r>
      <w:r w:rsidR="008F50F4" w:rsidRPr="001C2A1B">
        <w:rPr>
          <w:rFonts w:ascii="Arial" w:hAnsi="Arial" w:cs="Arial"/>
        </w:rPr>
        <w:t xml:space="preserve"> </w:t>
      </w:r>
      <w:r w:rsidR="0033783F" w:rsidRPr="001C2A1B">
        <w:rPr>
          <w:rFonts w:ascii="Arial" w:hAnsi="Arial" w:cs="Arial"/>
        </w:rPr>
        <w:t>week for 8 weeks.</w:t>
      </w:r>
      <w:r w:rsidR="00E459FF" w:rsidRPr="001C2A1B">
        <w:rPr>
          <w:rFonts w:ascii="Arial" w:hAnsi="Arial" w:cs="Arial"/>
        </w:rPr>
        <w:fldChar w:fldCharType="begin"/>
      </w:r>
      <w:r w:rsidR="00FB6F7F">
        <w:rPr>
          <w:rFonts w:ascii="Arial" w:hAnsi="Arial" w:cs="Arial"/>
        </w:rPr>
        <w:instrText xml:space="preserve"> ADDIN ZOTERO_ITEM CSL_CITATION {"citationID":"ky0laozI","properties":{"formattedCitation":"\\super 3\\nosupersub{}","plainCitation":"3","noteIndex":0},"citationItems":[{"id":"D0ZVuTzV/jcme2slG","uris":["http://zotero.org/users/14111572/items/LEJE8IY2"],"itemData":{"id":11,"type":"article-journal","container-title":"Journal of Rehabilitation Medicine","DOI":"10.2340/16501977-2372","ISSN":"1650-1977","issue":"9","journalAbbreviation":"J Rehabil Med","language":"en","page":"806-813","source":"DOI.org (Crossref)","title":"Exoskeleton gait training after spinal cord injury: An exploratory study on secondary health conditions","title-short":"Exoskeleton gait training after spinal cord injury","volume":"50","author":[{"family":"Baunsgaard","given":"C"},{"family":"Nissen","given":"U"},{"family":"Brust","given":"A"},{"family":"Frotzler","given":"A"},{"family":"Ribeill","given":"C"},{"family":"Kalke","given":"Y"},{"family":"León","given":"N"},{"family":"Gómez","given":"B"},{"family":"Samuelsson","given":"K"},{"family":"Antepohl","given":"W"},{"family":"Holmström","given":"U"},{"family":"Marklund","given":"N"},{"family":"Glott","given":"T"},{"family":"Opheim","given":"A"},{"family":"Penalva","given":"J"},{"family":"Murillo","given":"N"},{"family":"Nachtegaal","given":"J"},{"family":"Faber","given":"W"},{"family":"Biering-Sørensen","given":"F"}],"issued":{"date-parts":[["2018"]]}}}],"schema":"https://github.com/citation-style-language/schema/raw/master/csl-citation.json"} </w:instrText>
      </w:r>
      <w:r w:rsidR="00E459FF" w:rsidRPr="001C2A1B">
        <w:rPr>
          <w:rFonts w:ascii="Arial" w:hAnsi="Arial" w:cs="Arial"/>
        </w:rPr>
        <w:fldChar w:fldCharType="separate"/>
      </w:r>
      <w:r w:rsidR="0008572B" w:rsidRPr="001C2A1B">
        <w:rPr>
          <w:rFonts w:ascii="Arial" w:hAnsi="Arial" w:cs="Arial"/>
          <w:kern w:val="0"/>
          <w:vertAlign w:val="superscript"/>
        </w:rPr>
        <w:t>3</w:t>
      </w:r>
      <w:r w:rsidR="00E459FF" w:rsidRPr="001C2A1B">
        <w:rPr>
          <w:rFonts w:ascii="Arial" w:hAnsi="Arial" w:cs="Arial"/>
        </w:rPr>
        <w:fldChar w:fldCharType="end"/>
      </w:r>
      <w:r w:rsidR="00A218C2" w:rsidRPr="001C2A1B">
        <w:rPr>
          <w:rFonts w:ascii="Arial" w:hAnsi="Arial" w:cs="Arial"/>
        </w:rPr>
        <w:t xml:space="preserve"> These skin issues were subcategorized into blanching erythema or non-blanching category I pressure ulcer (n=5)</w:t>
      </w:r>
      <w:r w:rsidR="002C7CEB" w:rsidRPr="001C2A1B">
        <w:rPr>
          <w:rFonts w:ascii="Arial" w:hAnsi="Arial" w:cs="Arial"/>
        </w:rPr>
        <w:t xml:space="preserve"> at the thigh, tibia, instep of foot, or heel</w:t>
      </w:r>
      <w:r w:rsidR="008F50F4">
        <w:rPr>
          <w:rFonts w:ascii="Arial" w:hAnsi="Arial" w:cs="Arial"/>
        </w:rPr>
        <w:t>,</w:t>
      </w:r>
      <w:r w:rsidR="00A218C2" w:rsidRPr="001C2A1B">
        <w:rPr>
          <w:rFonts w:ascii="Arial" w:hAnsi="Arial" w:cs="Arial"/>
        </w:rPr>
        <w:t xml:space="preserve"> and </w:t>
      </w:r>
      <w:r w:rsidR="002C7CEB" w:rsidRPr="001C2A1B">
        <w:rPr>
          <w:rFonts w:ascii="Arial" w:hAnsi="Arial" w:cs="Arial"/>
        </w:rPr>
        <w:t>category 2 pressure ulcers (n=4)</w:t>
      </w:r>
      <w:r w:rsidR="005E201E" w:rsidRPr="001C2A1B">
        <w:rPr>
          <w:rFonts w:ascii="Arial" w:hAnsi="Arial" w:cs="Arial"/>
        </w:rPr>
        <w:t xml:space="preserve"> at the shoulder</w:t>
      </w:r>
      <w:r w:rsidR="00163FBA" w:rsidRPr="001C2A1B">
        <w:rPr>
          <w:rFonts w:ascii="Arial" w:hAnsi="Arial" w:cs="Arial"/>
        </w:rPr>
        <w:t>, thigh, or instep of the foot</w:t>
      </w:r>
      <w:r w:rsidR="002C7CEB" w:rsidRPr="001C2A1B">
        <w:rPr>
          <w:rFonts w:ascii="Arial" w:hAnsi="Arial" w:cs="Arial"/>
        </w:rPr>
        <w:t>.</w:t>
      </w:r>
      <w:r w:rsidR="00163FBA" w:rsidRPr="001C2A1B">
        <w:rPr>
          <w:rFonts w:ascii="Arial" w:hAnsi="Arial" w:cs="Arial"/>
        </w:rPr>
        <w:fldChar w:fldCharType="begin"/>
      </w:r>
      <w:r w:rsidR="00FB6F7F">
        <w:rPr>
          <w:rFonts w:ascii="Arial" w:hAnsi="Arial" w:cs="Arial"/>
        </w:rPr>
        <w:instrText xml:space="preserve"> ADDIN ZOTERO_ITEM CSL_CITATION {"citationID":"s3SXl9rU","properties":{"formattedCitation":"\\super 3\\nosupersub{}","plainCitation":"3","noteIndex":0},"citationItems":[{"id":"D0ZVuTzV/jcme2slG","uris":["http://zotero.org/users/14111572/items/LEJE8IY2"],"itemData":{"id":11,"type":"article-journal","container-title":"Journal of Rehabilitation Medicine","DOI":"10.2340/16501977-2372","ISSN":"1650-1977","issue":"9","journalAbbreviation":"J Rehabil Med","language":"en","page":"806-813","source":"DOI.org (Crossref)","title":"Exoskeleton gait training after spinal cord injury: An exploratory study on secondary health conditions","title-short":"Exoskeleton gait training after spinal cord injury","volume":"50","author":[{"family":"Baunsgaard","given":"C"},{"family":"Nissen","given":"U"},{"family":"Brust","given":"A"},{"family":"Frotzler","given":"A"},{"family":"Ribeill","given":"C"},{"family":"Kalke","given":"Y"},{"family":"León","given":"N"},{"family":"Gómez","given":"B"},{"family":"Samuelsson","given":"K"},{"family":"Antepohl","given":"W"},{"family":"Holmström","given":"U"},{"family":"Marklund","given":"N"},{"family":"Glott","given":"T"},{"family":"Opheim","given":"A"},{"family":"Penalva","given":"J"},{"family":"Murillo","given":"N"},{"family":"Nachtegaal","given":"J"},{"family":"Faber","given":"W"},{"family":"Biering-Sørensen","given":"F"}],"issued":{"date-parts":[["2018"]]}}}],"schema":"https://github.com/citation-style-language/schema/raw/master/csl-citation.json"} </w:instrText>
      </w:r>
      <w:r w:rsidR="00163FBA" w:rsidRPr="001C2A1B">
        <w:rPr>
          <w:rFonts w:ascii="Arial" w:hAnsi="Arial" w:cs="Arial"/>
        </w:rPr>
        <w:fldChar w:fldCharType="separate"/>
      </w:r>
      <w:r w:rsidR="0008572B" w:rsidRPr="001C2A1B">
        <w:rPr>
          <w:rFonts w:ascii="Arial" w:hAnsi="Arial" w:cs="Arial"/>
          <w:kern w:val="0"/>
          <w:vertAlign w:val="superscript"/>
        </w:rPr>
        <w:t>3</w:t>
      </w:r>
      <w:r w:rsidR="00163FBA" w:rsidRPr="001C2A1B">
        <w:rPr>
          <w:rFonts w:ascii="Arial" w:hAnsi="Arial" w:cs="Arial"/>
        </w:rPr>
        <w:fldChar w:fldCharType="end"/>
      </w:r>
      <w:r w:rsidR="002C7CEB" w:rsidRPr="001C2A1B">
        <w:rPr>
          <w:rFonts w:ascii="Arial" w:hAnsi="Arial" w:cs="Arial"/>
        </w:rPr>
        <w:t xml:space="preserve"> </w:t>
      </w:r>
      <w:r w:rsidR="00B80FBF" w:rsidRPr="001C2A1B">
        <w:rPr>
          <w:rFonts w:ascii="Arial" w:hAnsi="Arial" w:cs="Arial"/>
        </w:rPr>
        <w:t xml:space="preserve">These skin issues were </w:t>
      </w:r>
      <w:r w:rsidR="00693975" w:rsidRPr="001C2A1B">
        <w:rPr>
          <w:rFonts w:ascii="Arial" w:hAnsi="Arial" w:cs="Arial"/>
        </w:rPr>
        <w:t xml:space="preserve">not separated by those with acute or chronic injuries. </w:t>
      </w:r>
    </w:p>
    <w:p w14:paraId="281378BC" w14:textId="09FC85BF" w:rsidR="00707FAE" w:rsidRPr="001C2A1B" w:rsidRDefault="00707FAE" w:rsidP="004F0146">
      <w:pPr>
        <w:rPr>
          <w:rFonts w:ascii="Arial" w:hAnsi="Arial" w:cs="Arial"/>
          <w:i/>
          <w:iCs/>
          <w:sz w:val="28"/>
          <w:szCs w:val="28"/>
          <w:u w:val="single"/>
        </w:rPr>
      </w:pPr>
      <w:r w:rsidRPr="001C2A1B">
        <w:rPr>
          <w:rFonts w:ascii="Arial" w:hAnsi="Arial" w:cs="Arial"/>
        </w:rPr>
        <w:t>In those with chronic injuries, a study enrolled 10 participants all greater than 1 year post injury (</w:t>
      </w:r>
      <w:r w:rsidR="00DD5F88" w:rsidRPr="001C2A1B">
        <w:rPr>
          <w:rFonts w:ascii="Arial" w:hAnsi="Arial" w:cs="Arial"/>
        </w:rPr>
        <w:t xml:space="preserve">range: </w:t>
      </w:r>
      <w:r w:rsidRPr="001C2A1B">
        <w:rPr>
          <w:rFonts w:ascii="Arial" w:hAnsi="Arial" w:cs="Arial"/>
        </w:rPr>
        <w:t>1 year</w:t>
      </w:r>
      <w:r w:rsidR="0009776A" w:rsidRPr="001C2A1B">
        <w:rPr>
          <w:rFonts w:ascii="Arial" w:hAnsi="Arial" w:cs="Arial"/>
        </w:rPr>
        <w:t>,</w:t>
      </w:r>
      <w:r w:rsidRPr="001C2A1B">
        <w:rPr>
          <w:rFonts w:ascii="Arial" w:hAnsi="Arial" w:cs="Arial"/>
        </w:rPr>
        <w:t xml:space="preserve"> 3 months to </w:t>
      </w:r>
      <w:r w:rsidR="0009776A" w:rsidRPr="001C2A1B">
        <w:rPr>
          <w:rFonts w:ascii="Arial" w:hAnsi="Arial" w:cs="Arial"/>
        </w:rPr>
        <w:t>21 years, 9 months)</w:t>
      </w:r>
      <w:r w:rsidR="00DD5F88" w:rsidRPr="001C2A1B">
        <w:rPr>
          <w:rFonts w:ascii="Arial" w:hAnsi="Arial" w:cs="Arial"/>
        </w:rPr>
        <w:t xml:space="preserve"> </w:t>
      </w:r>
      <w:r w:rsidR="00954560" w:rsidRPr="001C2A1B">
        <w:rPr>
          <w:rFonts w:ascii="Arial" w:hAnsi="Arial" w:cs="Arial"/>
        </w:rPr>
        <w:t xml:space="preserve">who </w:t>
      </w:r>
      <w:r w:rsidR="00DD5F88" w:rsidRPr="001C2A1B">
        <w:rPr>
          <w:rFonts w:ascii="Arial" w:hAnsi="Arial" w:cs="Arial"/>
        </w:rPr>
        <w:t>walked in the ReWalk for up to 20 sessions.</w:t>
      </w:r>
      <w:r w:rsidR="005E0BD2" w:rsidRPr="001C2A1B">
        <w:rPr>
          <w:rFonts w:ascii="Arial" w:hAnsi="Arial" w:cs="Arial"/>
        </w:rPr>
        <w:t xml:space="preserve"> Two participants dropped out of the study due to recurrent skin breakdown</w:t>
      </w:r>
      <w:r w:rsidR="00A40647" w:rsidRPr="001C2A1B">
        <w:rPr>
          <w:rFonts w:ascii="Arial" w:hAnsi="Arial" w:cs="Arial"/>
        </w:rPr>
        <w:t>.</w:t>
      </w:r>
      <w:r w:rsidR="00DF17E1" w:rsidRPr="001C2A1B">
        <w:rPr>
          <w:rFonts w:ascii="Arial" w:hAnsi="Arial" w:cs="Arial"/>
        </w:rPr>
        <w:fldChar w:fldCharType="begin"/>
      </w:r>
      <w:r w:rsidR="00FB6F7F">
        <w:rPr>
          <w:rFonts w:ascii="Arial" w:hAnsi="Arial" w:cs="Arial"/>
        </w:rPr>
        <w:instrText xml:space="preserve"> ADDIN ZOTERO_ITEM CSL_CITATION {"citationID":"pPz1NwLz","properties":{"formattedCitation":"\\super 4\\nosupersub{}","plainCitation":"4","noteIndex":0},"citationItems":[{"id":"D0ZVuTzV/rdsI1IGH","uris":["http://zotero.org/users/14111572/items/IC8ILU3V"],"itemData":{"id":36,"type":"article-journal","abstract":"Objective:\n              To assess the feasibility of conducting a well-powered trial evaluating the neurological and functional effects of using an exoskeleton in individuals with chronic spinal cord injury.\n            \n            \n              Design:\n              A longitudinal, prospective, self-controlled feasibility study.\n            \n            \n              Setting:\n              Specialist Spinal Cord Injuries Centre, UK; 8 months during 2013–2014.\n            \n            \n              Subjects:\n              Individuals with chronic motor complete or incomplete spinal cord injury.\n            \n            \n              Interventions:\n              Enrolled subjects were assigned to 20 exoskeleton (ReWalk™, Argo Medical Technologies Ltd, Yokneam Ilit, Israel) training sessions over a 10-week training period.\n            \n            \n              Main measures:\n              Feasibility measures, clinical and mobility outcome measures and measures appraising subjects’ disability and attitude towards assistive technology were assessed before, during and after the study. Descriptive statistics were applied.\n            \n            \n              Results:\n              Out of 60 candidates, ten (17%) were enrolled and five (8%) completed the training programme. Primary reasons for not enrolling were ineligibility ( n = 24, 40%) and limited interest to engage in a 10-week training programme ( n = 16, 27%). Five out of ten enrolled subjects experienced grade I/II skin aberrations. While walking speeds were higher and walking distances were longer in all exoskeleton users when compared with non-use, the exoskeleton did generally not meet subjects’ high expectations in terms of perceived benefits.\n            \n            \n              Conclusions:\n              The conduct of a controlled trial evaluating the benefits of using exoskeletons that require a lengthy user-commitment to training of individuals with chronic motor complete or incomplete spinal cord injury comes with considerable feasibility challenges. Vigilance is required for preventing and detecting medical complications in spinal cord injury exoskeleton users.","container-title":"Clinical Rehabilitation","DOI":"10.1177/0269215515575166","ISSN":"0269-2155, 1477-0873","issue":"1","journalAbbreviation":"Clin Rehabil","language":"en","page":"73-84","source":"DOI.org (Crossref)","title":"Lower-limb exoskeletons for individuals with chronic spinal cord injury: findings from a feasibility study","title-short":"Lower-limb exoskeletons for individuals with chronic spinal cord injury","volume":"30","author":[{"family":"Benson","given":"Ian"},{"family":"Hart","given":"Kirsten"},{"family":"Tussler","given":"Dot"},{"family":"Van Middendorp","given":"Joost J"}],"issued":{"date-parts":[["2016",1]]}}}],"schema":"https://github.com/citation-style-language/schema/raw/master/csl-citation.json"} </w:instrText>
      </w:r>
      <w:r w:rsidR="00DF17E1" w:rsidRPr="001C2A1B">
        <w:rPr>
          <w:rFonts w:ascii="Arial" w:hAnsi="Arial" w:cs="Arial"/>
        </w:rPr>
        <w:fldChar w:fldCharType="separate"/>
      </w:r>
      <w:r w:rsidR="0008572B" w:rsidRPr="001C2A1B">
        <w:rPr>
          <w:rFonts w:ascii="Arial" w:hAnsi="Arial" w:cs="Arial"/>
          <w:kern w:val="0"/>
          <w:vertAlign w:val="superscript"/>
        </w:rPr>
        <w:t>4</w:t>
      </w:r>
      <w:r w:rsidR="00DF17E1" w:rsidRPr="001C2A1B">
        <w:rPr>
          <w:rFonts w:ascii="Arial" w:hAnsi="Arial" w:cs="Arial"/>
        </w:rPr>
        <w:fldChar w:fldCharType="end"/>
      </w:r>
      <w:r w:rsidR="00A40647" w:rsidRPr="001C2A1B">
        <w:rPr>
          <w:rFonts w:ascii="Arial" w:hAnsi="Arial" w:cs="Arial"/>
        </w:rPr>
        <w:t xml:space="preserve"> Throughout the study, </w:t>
      </w:r>
      <w:r w:rsidR="00BA1647" w:rsidRPr="001C2A1B">
        <w:rPr>
          <w:rFonts w:ascii="Arial" w:hAnsi="Arial" w:cs="Arial"/>
        </w:rPr>
        <w:t xml:space="preserve">there were 5 grade 1 skin </w:t>
      </w:r>
      <w:r w:rsidR="0064071E" w:rsidRPr="001C2A1B">
        <w:rPr>
          <w:rFonts w:ascii="Arial" w:hAnsi="Arial" w:cs="Arial"/>
        </w:rPr>
        <w:t>aberrations</w:t>
      </w:r>
      <w:r w:rsidR="00BA1647" w:rsidRPr="001C2A1B">
        <w:rPr>
          <w:rFonts w:ascii="Arial" w:hAnsi="Arial" w:cs="Arial"/>
        </w:rPr>
        <w:t xml:space="preserve"> in 3 participants, and 10 grade 2 in 5 subjects</w:t>
      </w:r>
      <w:r w:rsidR="00577C1E" w:rsidRPr="001C2A1B">
        <w:rPr>
          <w:rFonts w:ascii="Arial" w:hAnsi="Arial" w:cs="Arial"/>
        </w:rPr>
        <w:t xml:space="preserve"> that were device related</w:t>
      </w:r>
      <w:r w:rsidR="00BA1647" w:rsidRPr="001C2A1B">
        <w:rPr>
          <w:rFonts w:ascii="Arial" w:hAnsi="Arial" w:cs="Arial"/>
        </w:rPr>
        <w:t>.</w:t>
      </w:r>
      <w:r w:rsidR="00DF17E1" w:rsidRPr="001C2A1B">
        <w:rPr>
          <w:rFonts w:ascii="Arial" w:hAnsi="Arial" w:cs="Arial"/>
        </w:rPr>
        <w:fldChar w:fldCharType="begin"/>
      </w:r>
      <w:r w:rsidR="00FB6F7F">
        <w:rPr>
          <w:rFonts w:ascii="Arial" w:hAnsi="Arial" w:cs="Arial"/>
        </w:rPr>
        <w:instrText xml:space="preserve"> ADDIN ZOTERO_ITEM CSL_CITATION {"citationID":"3JdEWPhT","properties":{"formattedCitation":"\\super 4\\nosupersub{}","plainCitation":"4","noteIndex":0},"citationItems":[{"id":"D0ZVuTzV/rdsI1IGH","uris":["http://zotero.org/users/14111572/items/IC8ILU3V"],"itemData":{"id":36,"type":"article-journal","abstract":"Objective:\n              To assess the feasibility of conducting a well-powered trial evaluating the neurological and functional effects of using an exoskeleton in individuals with chronic spinal cord injury.\n            \n            \n              Design:\n              A longitudinal, prospective, self-controlled feasibility study.\n            \n            \n              Setting:\n              Specialist Spinal Cord Injuries Centre, UK; 8 months during 2013–2014.\n            \n            \n              Subjects:\n              Individuals with chronic motor complete or incomplete spinal cord injury.\n            \n            \n              Interventions:\n              Enrolled subjects were assigned to 20 exoskeleton (ReWalk™, Argo Medical Technologies Ltd, Yokneam Ilit, Israel) training sessions over a 10-week training period.\n            \n            \n              Main measures:\n              Feasibility measures, clinical and mobility outcome measures and measures appraising subjects’ disability and attitude towards assistive technology were assessed before, during and after the study. Descriptive statistics were applied.\n            \n            \n              Results:\n              Out of 60 candidates, ten (17%) were enrolled and five (8%) completed the training programme. Primary reasons for not enrolling were ineligibility ( n = 24, 40%) and limited interest to engage in a 10-week training programme ( n = 16, 27%). Five out of ten enrolled subjects experienced grade I/II skin aberrations. While walking speeds were higher and walking distances were longer in all exoskeleton users when compared with non-use, the exoskeleton did generally not meet subjects’ high expectations in terms of perceived benefits.\n            \n            \n              Conclusions:\n              The conduct of a controlled trial evaluating the benefits of using exoskeletons that require a lengthy user-commitment to training of individuals with chronic motor complete or incomplete spinal cord injury comes with considerable feasibility challenges. Vigilance is required for preventing and detecting medical complications in spinal cord injury exoskeleton users.","container-title":"Clinical Rehabilitation","DOI":"10.1177/0269215515575166","ISSN":"0269-2155, 1477-0873","issue":"1","journalAbbreviation":"Clin Rehabil","language":"en","page":"73-84","source":"DOI.org (Crossref)","title":"Lower-limb exoskeletons for individuals with chronic spinal cord injury: findings from a feasibility study","title-short":"Lower-limb exoskeletons for individuals with chronic spinal cord injury","volume":"30","author":[{"family":"Benson","given":"Ian"},{"family":"Hart","given":"Kirsten"},{"family":"Tussler","given":"Dot"},{"family":"Van Middendorp","given":"Joost J"}],"issued":{"date-parts":[["2016",1]]}}}],"schema":"https://github.com/citation-style-language/schema/raw/master/csl-citation.json"} </w:instrText>
      </w:r>
      <w:r w:rsidR="00DF17E1" w:rsidRPr="001C2A1B">
        <w:rPr>
          <w:rFonts w:ascii="Arial" w:hAnsi="Arial" w:cs="Arial"/>
        </w:rPr>
        <w:fldChar w:fldCharType="separate"/>
      </w:r>
      <w:r w:rsidR="0008572B" w:rsidRPr="001C2A1B">
        <w:rPr>
          <w:rFonts w:ascii="Arial" w:hAnsi="Arial" w:cs="Arial"/>
          <w:kern w:val="0"/>
          <w:vertAlign w:val="superscript"/>
        </w:rPr>
        <w:t>4</w:t>
      </w:r>
      <w:r w:rsidR="00DF17E1" w:rsidRPr="001C2A1B">
        <w:rPr>
          <w:rFonts w:ascii="Arial" w:hAnsi="Arial" w:cs="Arial"/>
        </w:rPr>
        <w:fldChar w:fldCharType="end"/>
      </w:r>
      <w:r w:rsidR="00577C1E" w:rsidRPr="001C2A1B">
        <w:rPr>
          <w:rFonts w:ascii="Arial" w:hAnsi="Arial" w:cs="Arial"/>
        </w:rPr>
        <w:t xml:space="preserve"> There were </w:t>
      </w:r>
      <w:r w:rsidR="00C72083">
        <w:rPr>
          <w:rFonts w:ascii="Arial" w:hAnsi="Arial" w:cs="Arial"/>
        </w:rPr>
        <w:t>an additional</w:t>
      </w:r>
      <w:r w:rsidR="00C72083" w:rsidRPr="001C2A1B">
        <w:rPr>
          <w:rFonts w:ascii="Arial" w:hAnsi="Arial" w:cs="Arial"/>
        </w:rPr>
        <w:t xml:space="preserve"> </w:t>
      </w:r>
      <w:r w:rsidR="00577C1E" w:rsidRPr="001C2A1B">
        <w:rPr>
          <w:rFonts w:ascii="Arial" w:hAnsi="Arial" w:cs="Arial"/>
        </w:rPr>
        <w:t>two non-device related skin problems</w:t>
      </w:r>
      <w:r w:rsidR="00C72083">
        <w:rPr>
          <w:rFonts w:ascii="Arial" w:hAnsi="Arial" w:cs="Arial"/>
        </w:rPr>
        <w:t>, while f</w:t>
      </w:r>
      <w:r w:rsidR="00577C1E" w:rsidRPr="001C2A1B">
        <w:rPr>
          <w:rFonts w:ascii="Arial" w:hAnsi="Arial" w:cs="Arial"/>
        </w:rPr>
        <w:t>ive of the 10 participants did not experience any skin issues.</w:t>
      </w:r>
      <w:r w:rsidR="000003E1" w:rsidRPr="001C2A1B">
        <w:rPr>
          <w:rFonts w:ascii="Arial" w:hAnsi="Arial" w:cs="Arial"/>
        </w:rPr>
        <w:fldChar w:fldCharType="begin"/>
      </w:r>
      <w:r w:rsidR="00FB6F7F">
        <w:rPr>
          <w:rFonts w:ascii="Arial" w:hAnsi="Arial" w:cs="Arial"/>
        </w:rPr>
        <w:instrText xml:space="preserve"> ADDIN ZOTERO_ITEM CSL_CITATION {"citationID":"0BVCLHEj","properties":{"formattedCitation":"\\super 4\\nosupersub{}","plainCitation":"4","noteIndex":0},"citationItems":[{"id":"D0ZVuTzV/rdsI1IGH","uris":["http://zotero.org/users/14111572/items/IC8ILU3V"],"itemData":{"id":36,"type":"article-journal","abstract":"Objective:\n              To assess the feasibility of conducting a well-powered trial evaluating the neurological and functional effects of using an exoskeleton in individuals with chronic spinal cord injury.\n            \n            \n              Design:\n              A longitudinal, prospective, self-controlled feasibility study.\n            \n            \n              Setting:\n              Specialist Spinal Cord Injuries Centre, UK; 8 months during 2013–2014.\n            \n            \n              Subjects:\n              Individuals with chronic motor complete or incomplete spinal cord injury.\n            \n            \n              Interventions:\n              Enrolled subjects were assigned to 20 exoskeleton (ReWalk™, Argo Medical Technologies Ltd, Yokneam Ilit, Israel) training sessions over a 10-week training period.\n            \n            \n              Main measures:\n              Feasibility measures, clinical and mobility outcome measures and measures appraising subjects’ disability and attitude towards assistive technology were assessed before, during and after the study. Descriptive statistics were applied.\n            \n            \n              Results:\n              Out of 60 candidates, ten (17%) were enrolled and five (8%) completed the training programme. Primary reasons for not enrolling were ineligibility ( n = 24, 40%) and limited interest to engage in a 10-week training programme ( n = 16, 27%). Five out of ten enrolled subjects experienced grade I/II skin aberrations. While walking speeds were higher and walking distances were longer in all exoskeleton users when compared with non-use, the exoskeleton did generally not meet subjects’ high expectations in terms of perceived benefits.\n            \n            \n              Conclusions:\n              The conduct of a controlled trial evaluating the benefits of using exoskeletons that require a lengthy user-commitment to training of individuals with chronic motor complete or incomplete spinal cord injury comes with considerable feasibility challenges. Vigilance is required for preventing and detecting medical complications in spinal cord injury exoskeleton users.","container-title":"Clinical Rehabilitation","DOI":"10.1177/0269215515575166","ISSN":"0269-2155, 1477-0873","issue":"1","journalAbbreviation":"Clin Rehabil","language":"en","page":"73-84","source":"DOI.org (Crossref)","title":"Lower-limb exoskeletons for individuals with chronic spinal cord injury: findings from a feasibility study","title-short":"Lower-limb exoskeletons for individuals with chronic spinal cord injury","volume":"30","author":[{"family":"Benson","given":"Ian"},{"family":"Hart","given":"Kirsten"},{"family":"Tussler","given":"Dot"},{"family":"Van Middendorp","given":"Joost J"}],"issued":{"date-parts":[["2016",1]]}}}],"schema":"https://github.com/citation-style-language/schema/raw/master/csl-citation.json"} </w:instrText>
      </w:r>
      <w:r w:rsidR="000003E1" w:rsidRPr="001C2A1B">
        <w:rPr>
          <w:rFonts w:ascii="Arial" w:hAnsi="Arial" w:cs="Arial"/>
        </w:rPr>
        <w:fldChar w:fldCharType="separate"/>
      </w:r>
      <w:r w:rsidR="0008572B" w:rsidRPr="001C2A1B">
        <w:rPr>
          <w:rFonts w:ascii="Arial" w:hAnsi="Arial" w:cs="Arial"/>
          <w:kern w:val="0"/>
          <w:vertAlign w:val="superscript"/>
        </w:rPr>
        <w:t>4</w:t>
      </w:r>
      <w:r w:rsidR="000003E1" w:rsidRPr="001C2A1B">
        <w:rPr>
          <w:rFonts w:ascii="Arial" w:hAnsi="Arial" w:cs="Arial"/>
        </w:rPr>
        <w:fldChar w:fldCharType="end"/>
      </w:r>
      <w:r w:rsidR="00835D57" w:rsidRPr="001C2A1B">
        <w:rPr>
          <w:rFonts w:ascii="Arial" w:hAnsi="Arial" w:cs="Arial"/>
        </w:rPr>
        <w:t xml:space="preserve"> Another </w:t>
      </w:r>
      <w:r w:rsidR="00B33AC2" w:rsidRPr="001C2A1B">
        <w:rPr>
          <w:rFonts w:ascii="Arial" w:hAnsi="Arial" w:cs="Arial"/>
        </w:rPr>
        <w:t xml:space="preserve">study using the ReWalk </w:t>
      </w:r>
      <w:r w:rsidR="00761B8F" w:rsidRPr="001C2A1B">
        <w:rPr>
          <w:rFonts w:ascii="Arial" w:hAnsi="Arial" w:cs="Arial"/>
        </w:rPr>
        <w:t>for up to 24 sessions recruited participants who were injured for at least 1 year</w:t>
      </w:r>
      <w:r w:rsidR="00541369" w:rsidRPr="001C2A1B">
        <w:rPr>
          <w:rFonts w:ascii="Arial" w:hAnsi="Arial" w:cs="Arial"/>
        </w:rPr>
        <w:t xml:space="preserve"> </w:t>
      </w:r>
      <w:r w:rsidR="00772FEA">
        <w:rPr>
          <w:rFonts w:ascii="Arial" w:hAnsi="Arial" w:cs="Arial"/>
        </w:rPr>
        <w:t xml:space="preserve">and </w:t>
      </w:r>
      <w:r w:rsidR="00E37AB8" w:rsidRPr="001C2A1B">
        <w:rPr>
          <w:rFonts w:ascii="Arial" w:hAnsi="Arial" w:cs="Arial"/>
        </w:rPr>
        <w:t xml:space="preserve">reported only </w:t>
      </w:r>
      <w:r w:rsidR="00541369" w:rsidRPr="001C2A1B">
        <w:rPr>
          <w:rFonts w:ascii="Arial" w:hAnsi="Arial" w:cs="Arial"/>
        </w:rPr>
        <w:t xml:space="preserve">one </w:t>
      </w:r>
      <w:r w:rsidR="00846426" w:rsidRPr="001C2A1B">
        <w:rPr>
          <w:rFonts w:ascii="Arial" w:hAnsi="Arial" w:cs="Arial"/>
        </w:rPr>
        <w:t>skin abrasion in an area in contact with the device.</w:t>
      </w:r>
      <w:r w:rsidR="00846426" w:rsidRPr="001C2A1B">
        <w:rPr>
          <w:rFonts w:ascii="Arial" w:hAnsi="Arial" w:cs="Arial"/>
        </w:rPr>
        <w:fldChar w:fldCharType="begin"/>
      </w:r>
      <w:r w:rsidR="00FB6F7F">
        <w:rPr>
          <w:rFonts w:ascii="Arial" w:hAnsi="Arial" w:cs="Arial"/>
        </w:rPr>
        <w:instrText xml:space="preserve"> ADDIN ZOTERO_ITEM CSL_CITATION {"citationID":"ElVUW894","properties":{"formattedCitation":"\\super 5\\nosupersub{}","plainCitation":"5","noteIndex":0},"citationItems":[{"id":"D0ZVuTzV/AQtuPwNw","uris":["http://zotero.org/users/14111572/items/KTW5YX95"],"itemData":{"id":40,"type":"article-journal","container-title":"American Journal of Physical Medicine &amp; Rehabilitation","DOI":"10.1097/PHM.0b013e318269d9a3","ISSN":"0894-9115","issue":"11","language":"en","page":"911-921","source":"DOI.org (Crossref)","title":"The ReWalk Powered Exoskeleton to Restore Ambulatory Function to Individuals with Thoracic-Level Motor-Complete Spinal Cord Injury","volume":"91","author":[{"family":"Esquenazi","given":"Alberto"},{"family":"Talaty","given":"Mukul"},{"family":"Packel","given":"Andrew"},{"family":"Saulino","given":"Michael"}],"issued":{"date-parts":[["2012",11]]}}}],"schema":"https://github.com/citation-style-language/schema/raw/master/csl-citation.json"} </w:instrText>
      </w:r>
      <w:r w:rsidR="00846426" w:rsidRPr="001C2A1B">
        <w:rPr>
          <w:rFonts w:ascii="Arial" w:hAnsi="Arial" w:cs="Arial"/>
        </w:rPr>
        <w:fldChar w:fldCharType="separate"/>
      </w:r>
      <w:r w:rsidR="0008572B" w:rsidRPr="001C2A1B">
        <w:rPr>
          <w:rFonts w:ascii="Arial" w:hAnsi="Arial" w:cs="Arial"/>
          <w:kern w:val="0"/>
          <w:vertAlign w:val="superscript"/>
        </w:rPr>
        <w:t>5</w:t>
      </w:r>
      <w:r w:rsidR="00846426" w:rsidRPr="001C2A1B">
        <w:rPr>
          <w:rFonts w:ascii="Arial" w:hAnsi="Arial" w:cs="Arial"/>
        </w:rPr>
        <w:fldChar w:fldCharType="end"/>
      </w:r>
    </w:p>
    <w:p w14:paraId="6B39577B" w14:textId="4C9CBC3A" w:rsidR="001A5175" w:rsidRPr="001C2A1B" w:rsidRDefault="001A5175" w:rsidP="001A5175">
      <w:pPr>
        <w:rPr>
          <w:rFonts w:ascii="Arial" w:hAnsi="Arial" w:cs="Arial"/>
          <w:i/>
          <w:iCs/>
          <w:sz w:val="28"/>
          <w:szCs w:val="28"/>
          <w:u w:val="single"/>
        </w:rPr>
      </w:pPr>
      <w:r w:rsidRPr="001C2A1B">
        <w:rPr>
          <w:rFonts w:ascii="Arial" w:hAnsi="Arial" w:cs="Arial"/>
          <w:i/>
          <w:iCs/>
          <w:sz w:val="28"/>
          <w:szCs w:val="28"/>
          <w:u w:val="single"/>
        </w:rPr>
        <w:t>Conclusion</w:t>
      </w:r>
    </w:p>
    <w:p w14:paraId="57883079" w14:textId="4EF8A542" w:rsidR="008C0696" w:rsidRDefault="00A15E22">
      <w:pPr>
        <w:rPr>
          <w:rFonts w:ascii="Arial" w:hAnsi="Arial" w:cs="Arial"/>
        </w:rPr>
      </w:pPr>
      <w:r w:rsidRPr="001C2A1B">
        <w:rPr>
          <w:rFonts w:ascii="Arial" w:hAnsi="Arial" w:cs="Arial"/>
        </w:rPr>
        <w:t xml:space="preserve">While skin integrity isn’t typically an outcome measure examined in a study beyond a safety and/or feasibility trial, results demonstrate that skin integrity issues are possible with use of an exoskeleton. However, these </w:t>
      </w:r>
      <w:r w:rsidR="00C07F02" w:rsidRPr="001C2A1B">
        <w:rPr>
          <w:rFonts w:ascii="Arial" w:hAnsi="Arial" w:cs="Arial"/>
        </w:rPr>
        <w:t xml:space="preserve">issues tended to be minor and not impact participation in these </w:t>
      </w:r>
      <w:r w:rsidR="00C07F02" w:rsidRPr="001C2A1B">
        <w:rPr>
          <w:rFonts w:ascii="Arial" w:hAnsi="Arial" w:cs="Arial"/>
        </w:rPr>
        <w:lastRenderedPageBreak/>
        <w:t>studies.</w:t>
      </w:r>
      <w:r w:rsidR="0048169E" w:rsidRPr="001C2A1B">
        <w:rPr>
          <w:rFonts w:ascii="Arial" w:hAnsi="Arial" w:cs="Arial"/>
        </w:rPr>
        <w:t xml:space="preserve"> It is also important to remember that all of the studies discussed here are older, published at least 4 years ago, and it is likely that device manufacturers have changed device design </w:t>
      </w:r>
      <w:r w:rsidR="00196A06">
        <w:rPr>
          <w:rFonts w:ascii="Arial" w:hAnsi="Arial" w:cs="Arial"/>
        </w:rPr>
        <w:t xml:space="preserve">and clinical training </w:t>
      </w:r>
      <w:r w:rsidR="0048169E" w:rsidRPr="001C2A1B">
        <w:rPr>
          <w:rFonts w:ascii="Arial" w:hAnsi="Arial" w:cs="Arial"/>
        </w:rPr>
        <w:t>in that time.</w:t>
      </w:r>
    </w:p>
    <w:p w14:paraId="619493F3" w14:textId="77777777" w:rsidR="008C0696" w:rsidRDefault="008C0696">
      <w:pPr>
        <w:rPr>
          <w:rFonts w:ascii="Arial" w:hAnsi="Arial" w:cs="Arial"/>
        </w:rPr>
      </w:pPr>
      <w:r>
        <w:rPr>
          <w:rFonts w:ascii="Arial" w:hAnsi="Arial" w:cs="Arial"/>
        </w:rPr>
        <w:br w:type="page"/>
      </w:r>
    </w:p>
    <w:p w14:paraId="276432E9" w14:textId="531B8489" w:rsidR="00E55542" w:rsidRPr="001C2A1B" w:rsidRDefault="00E55542" w:rsidP="00E55542">
      <w:pPr>
        <w:jc w:val="center"/>
        <w:rPr>
          <w:rFonts w:ascii="Arial" w:hAnsi="Arial" w:cs="Arial"/>
          <w:b/>
          <w:bCs/>
          <w:sz w:val="40"/>
          <w:szCs w:val="40"/>
        </w:rPr>
      </w:pPr>
      <w:r w:rsidRPr="001C2A1B">
        <w:rPr>
          <w:rFonts w:ascii="Arial" w:hAnsi="Arial" w:cs="Arial"/>
          <w:b/>
          <w:bCs/>
          <w:sz w:val="40"/>
          <w:szCs w:val="40"/>
        </w:rPr>
        <w:lastRenderedPageBreak/>
        <w:t>References</w:t>
      </w:r>
    </w:p>
    <w:p w14:paraId="3D65CD2C" w14:textId="253857D2" w:rsidR="00695912" w:rsidRPr="001C2A1B" w:rsidRDefault="00695912" w:rsidP="004F0146">
      <w:pPr>
        <w:rPr>
          <w:rFonts w:ascii="Arial" w:hAnsi="Arial" w:cs="Arial"/>
        </w:rPr>
      </w:pPr>
    </w:p>
    <w:p w14:paraId="400C326C" w14:textId="77777777" w:rsidR="00FB6F7F" w:rsidRPr="00FB6F7F" w:rsidRDefault="00C07F02" w:rsidP="00B41236">
      <w:pPr>
        <w:pStyle w:val="Bibliography"/>
        <w:tabs>
          <w:tab w:val="clear" w:pos="264"/>
          <w:tab w:val="left" w:pos="450"/>
        </w:tabs>
        <w:spacing w:after="160"/>
        <w:ind w:left="389" w:hanging="389"/>
        <w:rPr>
          <w:rFonts w:ascii="Arial" w:hAnsi="Arial" w:cs="Arial"/>
        </w:rPr>
      </w:pPr>
      <w:r w:rsidRPr="001C2A1B">
        <w:rPr>
          <w:rFonts w:ascii="Arial" w:hAnsi="Arial" w:cs="Arial"/>
          <w:b/>
          <w:bCs/>
        </w:rPr>
        <w:fldChar w:fldCharType="begin"/>
      </w:r>
      <w:r w:rsidR="00FB6F7F">
        <w:rPr>
          <w:rFonts w:ascii="Arial" w:hAnsi="Arial" w:cs="Arial"/>
          <w:b/>
          <w:bCs/>
        </w:rPr>
        <w:instrText xml:space="preserve"> ADDIN ZOTERO_BIBL {"uncited":[],"omitted":[],"custom":[]} CSL_BIBLIOGRAPHY </w:instrText>
      </w:r>
      <w:r w:rsidRPr="001C2A1B">
        <w:rPr>
          <w:rFonts w:ascii="Arial" w:hAnsi="Arial" w:cs="Arial"/>
          <w:b/>
          <w:bCs/>
        </w:rPr>
        <w:fldChar w:fldCharType="separate"/>
      </w:r>
      <w:r w:rsidR="00FB6F7F" w:rsidRPr="00FB6F7F">
        <w:rPr>
          <w:rFonts w:ascii="Arial" w:hAnsi="Arial" w:cs="Arial"/>
        </w:rPr>
        <w:t>1.</w:t>
      </w:r>
      <w:r w:rsidR="00FB6F7F" w:rsidRPr="00FB6F7F">
        <w:rPr>
          <w:rFonts w:ascii="Arial" w:hAnsi="Arial" w:cs="Arial"/>
        </w:rPr>
        <w:tab/>
        <w:t xml:space="preserve">McIntosh K, Charbonneau R, Bensaada Y, Bhatiya U, Ho C. The Safety and Feasibility of Exoskeletal-Assisted Walking in Acute Rehabilitation After Spinal Cord Injury. </w:t>
      </w:r>
      <w:r w:rsidR="00FB6F7F" w:rsidRPr="00FB6F7F">
        <w:rPr>
          <w:rFonts w:ascii="Arial" w:hAnsi="Arial" w:cs="Arial"/>
          <w:i/>
          <w:iCs/>
        </w:rPr>
        <w:t>Archives of Physical Medicine and Rehabilitation</w:t>
      </w:r>
      <w:r w:rsidR="00FB6F7F" w:rsidRPr="00FB6F7F">
        <w:rPr>
          <w:rFonts w:ascii="Arial" w:hAnsi="Arial" w:cs="Arial"/>
        </w:rPr>
        <w:t>. 2020;101(1):113-120. doi:10.1016/j.apmr.2019.09.005</w:t>
      </w:r>
    </w:p>
    <w:p w14:paraId="2EF72596" w14:textId="77777777" w:rsidR="00FB6F7F" w:rsidRPr="00FB6F7F" w:rsidRDefault="00FB6F7F" w:rsidP="00B41236">
      <w:pPr>
        <w:pStyle w:val="Bibliography"/>
        <w:tabs>
          <w:tab w:val="clear" w:pos="264"/>
          <w:tab w:val="left" w:pos="450"/>
        </w:tabs>
        <w:spacing w:after="160"/>
        <w:ind w:left="389" w:hanging="389"/>
        <w:rPr>
          <w:rFonts w:ascii="Arial" w:hAnsi="Arial" w:cs="Arial"/>
        </w:rPr>
      </w:pPr>
      <w:r w:rsidRPr="00FB6F7F">
        <w:rPr>
          <w:rFonts w:ascii="Arial" w:hAnsi="Arial" w:cs="Arial"/>
        </w:rPr>
        <w:t>2.</w:t>
      </w:r>
      <w:r w:rsidRPr="00FB6F7F">
        <w:rPr>
          <w:rFonts w:ascii="Arial" w:hAnsi="Arial" w:cs="Arial"/>
        </w:rPr>
        <w:tab/>
        <w:t xml:space="preserve">Kolakowsky-Hayner SA. Safety and Feasibility of using the EksoTM Bionic Exoskeleton to Aid Ambulation after Spinal Cord Injury. </w:t>
      </w:r>
      <w:r w:rsidRPr="00FB6F7F">
        <w:rPr>
          <w:rFonts w:ascii="Arial" w:hAnsi="Arial" w:cs="Arial"/>
          <w:i/>
          <w:iCs/>
        </w:rPr>
        <w:t>J Spine</w:t>
      </w:r>
      <w:r w:rsidRPr="00FB6F7F">
        <w:rPr>
          <w:rFonts w:ascii="Arial" w:hAnsi="Arial" w:cs="Arial"/>
        </w:rPr>
        <w:t>. Published online 2013. doi:10.4172/2165-7939.S4-003</w:t>
      </w:r>
    </w:p>
    <w:p w14:paraId="5A69C8DA" w14:textId="77777777" w:rsidR="00FB6F7F" w:rsidRPr="00FB6F7F" w:rsidRDefault="00FB6F7F" w:rsidP="00B41236">
      <w:pPr>
        <w:pStyle w:val="Bibliography"/>
        <w:tabs>
          <w:tab w:val="clear" w:pos="264"/>
          <w:tab w:val="left" w:pos="450"/>
        </w:tabs>
        <w:spacing w:after="160"/>
        <w:ind w:left="389" w:hanging="389"/>
        <w:rPr>
          <w:rFonts w:ascii="Arial" w:hAnsi="Arial" w:cs="Arial"/>
        </w:rPr>
      </w:pPr>
      <w:r w:rsidRPr="00FB6F7F">
        <w:rPr>
          <w:rFonts w:ascii="Arial" w:hAnsi="Arial" w:cs="Arial"/>
        </w:rPr>
        <w:t>3.</w:t>
      </w:r>
      <w:r w:rsidRPr="00FB6F7F">
        <w:rPr>
          <w:rFonts w:ascii="Arial" w:hAnsi="Arial" w:cs="Arial"/>
        </w:rPr>
        <w:tab/>
        <w:t xml:space="preserve">Baunsgaard C, Nissen U, Brust A, et al. Exoskeleton gait training after spinal cord injury: An exploratory study on secondary health conditions. </w:t>
      </w:r>
      <w:r w:rsidRPr="00FB6F7F">
        <w:rPr>
          <w:rFonts w:ascii="Arial" w:hAnsi="Arial" w:cs="Arial"/>
          <w:i/>
          <w:iCs/>
        </w:rPr>
        <w:t>J Rehabil Med</w:t>
      </w:r>
      <w:r w:rsidRPr="00FB6F7F">
        <w:rPr>
          <w:rFonts w:ascii="Arial" w:hAnsi="Arial" w:cs="Arial"/>
        </w:rPr>
        <w:t>. 2018;50(9):806-813. doi:10.2340/16501977-2372</w:t>
      </w:r>
    </w:p>
    <w:p w14:paraId="274B3979" w14:textId="77777777" w:rsidR="00FB6F7F" w:rsidRPr="00FB6F7F" w:rsidRDefault="00FB6F7F" w:rsidP="00B41236">
      <w:pPr>
        <w:pStyle w:val="Bibliography"/>
        <w:tabs>
          <w:tab w:val="clear" w:pos="264"/>
          <w:tab w:val="left" w:pos="450"/>
        </w:tabs>
        <w:spacing w:after="160"/>
        <w:ind w:left="389" w:hanging="389"/>
        <w:rPr>
          <w:rFonts w:ascii="Arial" w:hAnsi="Arial" w:cs="Arial"/>
        </w:rPr>
      </w:pPr>
      <w:r w:rsidRPr="00FB6F7F">
        <w:rPr>
          <w:rFonts w:ascii="Arial" w:hAnsi="Arial" w:cs="Arial"/>
        </w:rPr>
        <w:t>4.</w:t>
      </w:r>
      <w:r w:rsidRPr="00FB6F7F">
        <w:rPr>
          <w:rFonts w:ascii="Arial" w:hAnsi="Arial" w:cs="Arial"/>
        </w:rPr>
        <w:tab/>
        <w:t xml:space="preserve">Benson I, Hart K, Tussler D, Van Middendorp JJ. Lower-limb exoskeletons for individuals with chronic spinal cord injury: findings from a feasibility study. </w:t>
      </w:r>
      <w:r w:rsidRPr="00FB6F7F">
        <w:rPr>
          <w:rFonts w:ascii="Arial" w:hAnsi="Arial" w:cs="Arial"/>
          <w:i/>
          <w:iCs/>
        </w:rPr>
        <w:t>Clin Rehabil</w:t>
      </w:r>
      <w:r w:rsidRPr="00FB6F7F">
        <w:rPr>
          <w:rFonts w:ascii="Arial" w:hAnsi="Arial" w:cs="Arial"/>
        </w:rPr>
        <w:t>. 2016;30(1):73-84. doi:10.1177/0269215515575166</w:t>
      </w:r>
    </w:p>
    <w:p w14:paraId="0BE8AE7A" w14:textId="77777777" w:rsidR="00FB6F7F" w:rsidRPr="00FB6F7F" w:rsidRDefault="00FB6F7F" w:rsidP="00B41236">
      <w:pPr>
        <w:pStyle w:val="Bibliography"/>
        <w:tabs>
          <w:tab w:val="clear" w:pos="264"/>
          <w:tab w:val="left" w:pos="450"/>
        </w:tabs>
        <w:spacing w:after="160"/>
        <w:ind w:left="389" w:hanging="389"/>
        <w:rPr>
          <w:rFonts w:ascii="Arial" w:hAnsi="Arial" w:cs="Arial"/>
        </w:rPr>
      </w:pPr>
      <w:r w:rsidRPr="00FB6F7F">
        <w:rPr>
          <w:rFonts w:ascii="Arial" w:hAnsi="Arial" w:cs="Arial"/>
        </w:rPr>
        <w:t>5.</w:t>
      </w:r>
      <w:r w:rsidRPr="00FB6F7F">
        <w:rPr>
          <w:rFonts w:ascii="Arial" w:hAnsi="Arial" w:cs="Arial"/>
        </w:rPr>
        <w:tab/>
        <w:t xml:space="preserve">Esquenazi A, Talaty M, Packel A, Saulino M. The ReWalk Powered Exoskeleton to Restore Ambulatory Function to Individuals with Thoracic-Level Motor-Complete Spinal Cord Injury. </w:t>
      </w:r>
      <w:r w:rsidRPr="00FB6F7F">
        <w:rPr>
          <w:rFonts w:ascii="Arial" w:hAnsi="Arial" w:cs="Arial"/>
          <w:i/>
          <w:iCs/>
        </w:rPr>
        <w:t>American Journal of Physical Medicine &amp; Rehabilitation</w:t>
      </w:r>
      <w:r w:rsidRPr="00FB6F7F">
        <w:rPr>
          <w:rFonts w:ascii="Arial" w:hAnsi="Arial" w:cs="Arial"/>
        </w:rPr>
        <w:t>. 2012;91(11):911-921. doi:10.1097/PHM.0b013e318269d9a3</w:t>
      </w:r>
    </w:p>
    <w:p w14:paraId="14D03CAD" w14:textId="03BB2670" w:rsidR="004F0146" w:rsidRPr="001C2A1B" w:rsidRDefault="00C07F02" w:rsidP="00B41236">
      <w:pPr>
        <w:tabs>
          <w:tab w:val="left" w:pos="450"/>
        </w:tabs>
        <w:spacing w:line="240" w:lineRule="auto"/>
        <w:ind w:left="389" w:hanging="389"/>
        <w:jc w:val="center"/>
        <w:rPr>
          <w:rFonts w:ascii="Arial" w:hAnsi="Arial" w:cs="Arial"/>
          <w:b/>
          <w:bCs/>
          <w:sz w:val="40"/>
          <w:szCs w:val="40"/>
        </w:rPr>
        <w:sectPr w:rsidR="004F0146" w:rsidRPr="001C2A1B" w:rsidSect="008E267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pPr>
      <w:r w:rsidRPr="001C2A1B">
        <w:rPr>
          <w:rFonts w:ascii="Arial" w:hAnsi="Arial" w:cs="Arial"/>
          <w:b/>
          <w:bCs/>
        </w:rPr>
        <w:fldChar w:fldCharType="end"/>
      </w:r>
    </w:p>
    <w:tbl>
      <w:tblPr>
        <w:tblStyle w:val="TableGrid"/>
        <w:tblW w:w="14854" w:type="dxa"/>
        <w:tblInd w:w="-815" w:type="dxa"/>
        <w:tblLayout w:type="fixed"/>
        <w:tblLook w:val="04A0" w:firstRow="1" w:lastRow="0" w:firstColumn="1" w:lastColumn="0" w:noHBand="0" w:noVBand="1"/>
      </w:tblPr>
      <w:tblGrid>
        <w:gridCol w:w="5130"/>
        <w:gridCol w:w="4860"/>
        <w:gridCol w:w="2340"/>
        <w:gridCol w:w="1170"/>
        <w:gridCol w:w="1354"/>
      </w:tblGrid>
      <w:tr w:rsidR="006B4FA2" w:rsidRPr="001C2A1B" w14:paraId="117626EE" w14:textId="77777777" w:rsidTr="00A03B81">
        <w:trPr>
          <w:trHeight w:val="260"/>
          <w:tblHeader/>
        </w:trPr>
        <w:tc>
          <w:tcPr>
            <w:tcW w:w="5130" w:type="dxa"/>
          </w:tcPr>
          <w:p w14:paraId="4B9B8987" w14:textId="77777777" w:rsidR="006B4FA2" w:rsidRPr="001C2A1B" w:rsidRDefault="006B4FA2" w:rsidP="007C27C1">
            <w:pPr>
              <w:rPr>
                <w:rFonts w:ascii="Arial" w:hAnsi="Arial" w:cs="Arial"/>
                <w:b/>
                <w:bCs/>
              </w:rPr>
            </w:pPr>
            <w:r w:rsidRPr="001C2A1B">
              <w:rPr>
                <w:rFonts w:ascii="Arial" w:hAnsi="Arial" w:cs="Arial"/>
                <w:b/>
                <w:bCs/>
              </w:rPr>
              <w:lastRenderedPageBreak/>
              <w:t>Title</w:t>
            </w:r>
          </w:p>
        </w:tc>
        <w:tc>
          <w:tcPr>
            <w:tcW w:w="4860" w:type="dxa"/>
          </w:tcPr>
          <w:p w14:paraId="28F7E533" w14:textId="77777777" w:rsidR="006B4FA2" w:rsidRPr="001C2A1B" w:rsidRDefault="006B4FA2" w:rsidP="007C27C1">
            <w:pPr>
              <w:rPr>
                <w:rFonts w:ascii="Arial" w:hAnsi="Arial" w:cs="Arial"/>
                <w:b/>
                <w:bCs/>
              </w:rPr>
            </w:pPr>
            <w:r w:rsidRPr="001C2A1B">
              <w:rPr>
                <w:rFonts w:ascii="Arial" w:hAnsi="Arial" w:cs="Arial"/>
                <w:b/>
                <w:bCs/>
              </w:rPr>
              <w:t>Authors</w:t>
            </w:r>
          </w:p>
        </w:tc>
        <w:tc>
          <w:tcPr>
            <w:tcW w:w="2340" w:type="dxa"/>
          </w:tcPr>
          <w:p w14:paraId="4920913F" w14:textId="77777777" w:rsidR="006B4FA2" w:rsidRPr="001C2A1B" w:rsidRDefault="006B4FA2" w:rsidP="007C27C1">
            <w:pPr>
              <w:rPr>
                <w:rFonts w:ascii="Arial" w:hAnsi="Arial" w:cs="Arial"/>
                <w:b/>
                <w:bCs/>
              </w:rPr>
            </w:pPr>
            <w:r w:rsidRPr="001C2A1B">
              <w:rPr>
                <w:rFonts w:ascii="Arial" w:hAnsi="Arial" w:cs="Arial"/>
                <w:b/>
                <w:bCs/>
              </w:rPr>
              <w:t>Journal</w:t>
            </w:r>
          </w:p>
        </w:tc>
        <w:tc>
          <w:tcPr>
            <w:tcW w:w="1170" w:type="dxa"/>
          </w:tcPr>
          <w:p w14:paraId="0170EED0" w14:textId="77777777" w:rsidR="006B4FA2" w:rsidRPr="001C2A1B" w:rsidRDefault="006B4FA2" w:rsidP="007C27C1">
            <w:pPr>
              <w:rPr>
                <w:rFonts w:ascii="Arial" w:hAnsi="Arial" w:cs="Arial"/>
                <w:b/>
                <w:bCs/>
              </w:rPr>
            </w:pPr>
            <w:r w:rsidRPr="001C2A1B">
              <w:rPr>
                <w:rFonts w:ascii="Arial" w:hAnsi="Arial" w:cs="Arial"/>
                <w:b/>
                <w:bCs/>
              </w:rPr>
              <w:t>Device</w:t>
            </w:r>
          </w:p>
        </w:tc>
        <w:tc>
          <w:tcPr>
            <w:tcW w:w="1354" w:type="dxa"/>
          </w:tcPr>
          <w:p w14:paraId="64865BA1" w14:textId="77777777" w:rsidR="006B4FA2" w:rsidRPr="001C2A1B" w:rsidRDefault="006B4FA2" w:rsidP="007C27C1">
            <w:pPr>
              <w:rPr>
                <w:rFonts w:ascii="Arial" w:hAnsi="Arial" w:cs="Arial"/>
                <w:b/>
                <w:bCs/>
              </w:rPr>
            </w:pPr>
            <w:r w:rsidRPr="001C2A1B">
              <w:rPr>
                <w:rFonts w:ascii="Arial" w:hAnsi="Arial" w:cs="Arial"/>
                <w:b/>
                <w:bCs/>
              </w:rPr>
              <w:t>Diagnosis</w:t>
            </w:r>
          </w:p>
        </w:tc>
      </w:tr>
      <w:tr w:rsidR="00F16CAE" w:rsidRPr="001C2A1B" w14:paraId="42E5B965" w14:textId="77777777" w:rsidTr="00A03B81">
        <w:trPr>
          <w:trHeight w:val="890"/>
        </w:trPr>
        <w:tc>
          <w:tcPr>
            <w:tcW w:w="5130" w:type="dxa"/>
          </w:tcPr>
          <w:p w14:paraId="6A1C1C22" w14:textId="28000566" w:rsidR="00F16CAE" w:rsidRPr="001C2A1B" w:rsidRDefault="0095745F" w:rsidP="00E13F77">
            <w:pPr>
              <w:rPr>
                <w:rFonts w:ascii="Arial" w:hAnsi="Arial" w:cs="Arial"/>
              </w:rPr>
            </w:pPr>
            <w:r w:rsidRPr="001C2A1B">
              <w:rPr>
                <w:rFonts w:ascii="Arial" w:hAnsi="Arial" w:cs="Arial"/>
              </w:rPr>
              <w:t>Safety and Feasibility of Using the Ekso Bionic Exoskeleton to Aid Ambulation after Spinal Cord Injury</w:t>
            </w:r>
          </w:p>
        </w:tc>
        <w:tc>
          <w:tcPr>
            <w:tcW w:w="4860" w:type="dxa"/>
          </w:tcPr>
          <w:p w14:paraId="53703AF6" w14:textId="190C3995" w:rsidR="00F16CAE" w:rsidRPr="001C2A1B" w:rsidRDefault="00EC4E9E" w:rsidP="00E13F77">
            <w:pPr>
              <w:rPr>
                <w:rFonts w:ascii="Arial" w:hAnsi="Arial" w:cs="Arial"/>
              </w:rPr>
            </w:pPr>
            <w:r w:rsidRPr="001C2A1B">
              <w:rPr>
                <w:rFonts w:ascii="Arial" w:hAnsi="Arial" w:cs="Arial"/>
              </w:rPr>
              <w:t>Kolakowsky-Hayner SA, Crew J, Moran S,  Shah A</w:t>
            </w:r>
          </w:p>
        </w:tc>
        <w:tc>
          <w:tcPr>
            <w:tcW w:w="2340" w:type="dxa"/>
          </w:tcPr>
          <w:p w14:paraId="1392DDD1" w14:textId="1D637507" w:rsidR="00F16CAE" w:rsidRPr="001C2A1B" w:rsidRDefault="00A25198" w:rsidP="006724CA">
            <w:pPr>
              <w:rPr>
                <w:rFonts w:ascii="Arial" w:hAnsi="Arial" w:cs="Arial"/>
              </w:rPr>
            </w:pPr>
            <w:r w:rsidRPr="001C2A1B">
              <w:rPr>
                <w:rFonts w:ascii="Arial" w:hAnsi="Arial" w:cs="Arial"/>
              </w:rPr>
              <w:t>Spinal Cord 58, 787–794 (2020)</w:t>
            </w:r>
          </w:p>
        </w:tc>
        <w:tc>
          <w:tcPr>
            <w:tcW w:w="1170" w:type="dxa"/>
          </w:tcPr>
          <w:p w14:paraId="0454445D" w14:textId="1CC4E7EC" w:rsidR="00F16CAE" w:rsidRPr="001C2A1B" w:rsidRDefault="00EC4E9E" w:rsidP="00E13F77">
            <w:pPr>
              <w:rPr>
                <w:rFonts w:ascii="Arial" w:hAnsi="Arial" w:cs="Arial"/>
              </w:rPr>
            </w:pPr>
            <w:r w:rsidRPr="001C2A1B">
              <w:rPr>
                <w:rFonts w:ascii="Arial" w:hAnsi="Arial" w:cs="Arial"/>
              </w:rPr>
              <w:t>Ekso</w:t>
            </w:r>
          </w:p>
        </w:tc>
        <w:tc>
          <w:tcPr>
            <w:tcW w:w="1354" w:type="dxa"/>
          </w:tcPr>
          <w:p w14:paraId="2FCF686C" w14:textId="7D549D7D" w:rsidR="00F16CAE" w:rsidRPr="001C2A1B" w:rsidRDefault="00EC4E9E" w:rsidP="00E13F77">
            <w:pPr>
              <w:rPr>
                <w:rFonts w:ascii="Arial" w:hAnsi="Arial" w:cs="Arial"/>
              </w:rPr>
            </w:pPr>
            <w:r w:rsidRPr="001C2A1B">
              <w:rPr>
                <w:rFonts w:ascii="Arial" w:hAnsi="Arial" w:cs="Arial"/>
              </w:rPr>
              <w:t>SCI</w:t>
            </w:r>
          </w:p>
        </w:tc>
      </w:tr>
      <w:tr w:rsidR="00CE3234" w:rsidRPr="001C2A1B" w14:paraId="11756BF8" w14:textId="77777777" w:rsidTr="00A03B81">
        <w:trPr>
          <w:trHeight w:val="890"/>
        </w:trPr>
        <w:tc>
          <w:tcPr>
            <w:tcW w:w="5130" w:type="dxa"/>
          </w:tcPr>
          <w:p w14:paraId="1F81DA98" w14:textId="0A19E45E" w:rsidR="00CE3234" w:rsidRPr="001C2A1B" w:rsidRDefault="00CE3234" w:rsidP="00E13F77">
            <w:pPr>
              <w:rPr>
                <w:rFonts w:ascii="Arial" w:hAnsi="Arial" w:cs="Arial"/>
              </w:rPr>
            </w:pPr>
            <w:r w:rsidRPr="001C2A1B">
              <w:rPr>
                <w:rFonts w:ascii="Arial" w:hAnsi="Arial" w:cs="Arial"/>
              </w:rPr>
              <w:t>The safety and feasibility of exoskeletal assisted walking in acute rehabilitation following spinal cord injury.</w:t>
            </w:r>
          </w:p>
        </w:tc>
        <w:tc>
          <w:tcPr>
            <w:tcW w:w="4860" w:type="dxa"/>
          </w:tcPr>
          <w:p w14:paraId="53ABA99F" w14:textId="39436036" w:rsidR="00CE3234" w:rsidRPr="001C2A1B" w:rsidRDefault="001942FE" w:rsidP="00E13F77">
            <w:pPr>
              <w:rPr>
                <w:rFonts w:ascii="Arial" w:hAnsi="Arial" w:cs="Arial"/>
              </w:rPr>
            </w:pPr>
            <w:r w:rsidRPr="001C2A1B">
              <w:rPr>
                <w:rFonts w:ascii="Arial" w:hAnsi="Arial" w:cs="Arial"/>
              </w:rPr>
              <w:t>McIntosh K, Charbonneau R, Bensaada Y, Bhatiya U, Ho C.</w:t>
            </w:r>
          </w:p>
        </w:tc>
        <w:tc>
          <w:tcPr>
            <w:tcW w:w="2340" w:type="dxa"/>
          </w:tcPr>
          <w:p w14:paraId="7B971FA3" w14:textId="41DD48A5" w:rsidR="00CE3234" w:rsidRPr="001C2A1B" w:rsidRDefault="001942FE" w:rsidP="001942FE">
            <w:pPr>
              <w:rPr>
                <w:rFonts w:ascii="Arial" w:hAnsi="Arial" w:cs="Arial"/>
              </w:rPr>
            </w:pPr>
            <w:r w:rsidRPr="001C2A1B">
              <w:rPr>
                <w:rFonts w:ascii="Arial" w:hAnsi="Arial" w:cs="Arial"/>
              </w:rPr>
              <w:t>Arch Phys Med Rehabil. 2020 Jan;101(1):113-120</w:t>
            </w:r>
          </w:p>
        </w:tc>
        <w:tc>
          <w:tcPr>
            <w:tcW w:w="1170" w:type="dxa"/>
          </w:tcPr>
          <w:p w14:paraId="6FA5991D" w14:textId="68B43930" w:rsidR="00CE3234" w:rsidRPr="001C2A1B" w:rsidRDefault="001942FE" w:rsidP="00E13F77">
            <w:pPr>
              <w:rPr>
                <w:rFonts w:ascii="Arial" w:hAnsi="Arial" w:cs="Arial"/>
              </w:rPr>
            </w:pPr>
            <w:r w:rsidRPr="001C2A1B">
              <w:rPr>
                <w:rFonts w:ascii="Arial" w:hAnsi="Arial" w:cs="Arial"/>
              </w:rPr>
              <w:t>Ekso</w:t>
            </w:r>
          </w:p>
        </w:tc>
        <w:tc>
          <w:tcPr>
            <w:tcW w:w="1354" w:type="dxa"/>
          </w:tcPr>
          <w:p w14:paraId="3EEFD2C4" w14:textId="39BA5AA1" w:rsidR="00CE3234" w:rsidRPr="001C2A1B" w:rsidRDefault="001942FE" w:rsidP="00E13F77">
            <w:pPr>
              <w:rPr>
                <w:rFonts w:ascii="Arial" w:hAnsi="Arial" w:cs="Arial"/>
              </w:rPr>
            </w:pPr>
            <w:r w:rsidRPr="001C2A1B">
              <w:rPr>
                <w:rFonts w:ascii="Arial" w:hAnsi="Arial" w:cs="Arial"/>
              </w:rPr>
              <w:t>SCI</w:t>
            </w:r>
          </w:p>
        </w:tc>
      </w:tr>
      <w:tr w:rsidR="00CA1C76" w:rsidRPr="001C2A1B" w14:paraId="02AF3193" w14:textId="77777777" w:rsidTr="00A03B81">
        <w:trPr>
          <w:trHeight w:val="890"/>
        </w:trPr>
        <w:tc>
          <w:tcPr>
            <w:tcW w:w="5130" w:type="dxa"/>
          </w:tcPr>
          <w:p w14:paraId="13624271" w14:textId="1C6771EE" w:rsidR="00CA1C76" w:rsidRPr="001C2A1B" w:rsidRDefault="0066367A" w:rsidP="00E13F77">
            <w:pPr>
              <w:rPr>
                <w:rFonts w:ascii="Arial" w:hAnsi="Arial" w:cs="Arial"/>
              </w:rPr>
            </w:pPr>
            <w:r w:rsidRPr="001C2A1B">
              <w:rPr>
                <w:rFonts w:ascii="Arial" w:hAnsi="Arial" w:cs="Arial"/>
              </w:rPr>
              <w:t>Gait training after spinal cord injury: safety, feasibility and gait function following 8 weeks of training with the exoskeletons from Ekso Bionics.</w:t>
            </w:r>
          </w:p>
        </w:tc>
        <w:tc>
          <w:tcPr>
            <w:tcW w:w="4860" w:type="dxa"/>
          </w:tcPr>
          <w:p w14:paraId="3B9BA704" w14:textId="0E719756" w:rsidR="00CA1C76" w:rsidRPr="001C2A1B" w:rsidRDefault="00CE3234" w:rsidP="00E13F77">
            <w:pPr>
              <w:rPr>
                <w:rFonts w:ascii="Arial" w:hAnsi="Arial" w:cs="Arial"/>
              </w:rPr>
            </w:pPr>
            <w:r w:rsidRPr="001C2A1B">
              <w:rPr>
                <w:rFonts w:ascii="Arial" w:hAnsi="Arial" w:cs="Arial"/>
              </w:rPr>
              <w:t>Bach Baunsgaard C, Vig Nissen U, Katrin Brust A, Frotzler A, Ribeill C, Kalke YB, León N, Gómez B, Samuelsson K, Antepohl W, Holmström U, Marklund N, Glott T, Opheim A, Benito J Murillo N, Nachtegaal J, Faber W, Biering-Sørensen F</w:t>
            </w:r>
          </w:p>
        </w:tc>
        <w:tc>
          <w:tcPr>
            <w:tcW w:w="2340" w:type="dxa"/>
          </w:tcPr>
          <w:p w14:paraId="5D63269C" w14:textId="74F2BC3F" w:rsidR="00CA1C76" w:rsidRPr="001C2A1B" w:rsidRDefault="0066367A" w:rsidP="0066367A">
            <w:pPr>
              <w:rPr>
                <w:rFonts w:ascii="Arial" w:hAnsi="Arial" w:cs="Arial"/>
              </w:rPr>
            </w:pPr>
            <w:r w:rsidRPr="001C2A1B">
              <w:rPr>
                <w:rFonts w:ascii="Arial" w:hAnsi="Arial" w:cs="Arial"/>
              </w:rPr>
              <w:t>Spinal Cord. 2018 Feb;56(2):106-116</w:t>
            </w:r>
          </w:p>
        </w:tc>
        <w:tc>
          <w:tcPr>
            <w:tcW w:w="1170" w:type="dxa"/>
          </w:tcPr>
          <w:p w14:paraId="3FCD0690" w14:textId="71CBA198" w:rsidR="00CA1C76" w:rsidRPr="001C2A1B" w:rsidRDefault="00CE3234" w:rsidP="00E13F77">
            <w:pPr>
              <w:rPr>
                <w:rFonts w:ascii="Arial" w:hAnsi="Arial" w:cs="Arial"/>
              </w:rPr>
            </w:pPr>
            <w:r w:rsidRPr="001C2A1B">
              <w:rPr>
                <w:rFonts w:ascii="Arial" w:hAnsi="Arial" w:cs="Arial"/>
              </w:rPr>
              <w:t>Ekso</w:t>
            </w:r>
          </w:p>
        </w:tc>
        <w:tc>
          <w:tcPr>
            <w:tcW w:w="1354" w:type="dxa"/>
          </w:tcPr>
          <w:p w14:paraId="37819EA0" w14:textId="6B54C35F" w:rsidR="00CA1C76" w:rsidRPr="001C2A1B" w:rsidRDefault="00CE3234" w:rsidP="00E13F77">
            <w:pPr>
              <w:rPr>
                <w:rFonts w:ascii="Arial" w:hAnsi="Arial" w:cs="Arial"/>
              </w:rPr>
            </w:pPr>
            <w:r w:rsidRPr="001C2A1B">
              <w:rPr>
                <w:rFonts w:ascii="Arial" w:hAnsi="Arial" w:cs="Arial"/>
              </w:rPr>
              <w:t>SCI</w:t>
            </w:r>
          </w:p>
        </w:tc>
      </w:tr>
      <w:tr w:rsidR="00540EB4" w:rsidRPr="001C2A1B" w14:paraId="7FC272BF" w14:textId="77777777" w:rsidTr="00A03B81">
        <w:trPr>
          <w:trHeight w:val="890"/>
        </w:trPr>
        <w:tc>
          <w:tcPr>
            <w:tcW w:w="5130" w:type="dxa"/>
          </w:tcPr>
          <w:p w14:paraId="6326CE94" w14:textId="7A6467A6" w:rsidR="00540EB4" w:rsidRPr="001C2A1B" w:rsidRDefault="00540EB4" w:rsidP="00E13F77">
            <w:pPr>
              <w:rPr>
                <w:rFonts w:ascii="Arial" w:hAnsi="Arial" w:cs="Arial"/>
              </w:rPr>
            </w:pPr>
            <w:r w:rsidRPr="001C2A1B">
              <w:rPr>
                <w:rFonts w:ascii="Arial" w:hAnsi="Arial" w:cs="Arial"/>
              </w:rPr>
              <w:t>Lower limb exoskeletons for individuals with chronic spinal cord injury: Findings from a feasibility study</w:t>
            </w:r>
          </w:p>
        </w:tc>
        <w:tc>
          <w:tcPr>
            <w:tcW w:w="4860" w:type="dxa"/>
          </w:tcPr>
          <w:p w14:paraId="62CFDC41" w14:textId="56191D4B" w:rsidR="00540EB4" w:rsidRPr="001C2A1B" w:rsidRDefault="00540EB4" w:rsidP="00E13F77">
            <w:pPr>
              <w:rPr>
                <w:rFonts w:ascii="Arial" w:hAnsi="Arial" w:cs="Arial"/>
              </w:rPr>
            </w:pPr>
            <w:r w:rsidRPr="001C2A1B">
              <w:rPr>
                <w:rFonts w:ascii="Arial" w:hAnsi="Arial" w:cs="Arial"/>
              </w:rPr>
              <w:t>Benson I, Hart K, van Middendorp JJ, Tussler D</w:t>
            </w:r>
          </w:p>
        </w:tc>
        <w:tc>
          <w:tcPr>
            <w:tcW w:w="2340" w:type="dxa"/>
          </w:tcPr>
          <w:p w14:paraId="5B41974F" w14:textId="75980CD7" w:rsidR="00540EB4" w:rsidRPr="001C2A1B" w:rsidRDefault="00540EB4" w:rsidP="00540EB4">
            <w:pPr>
              <w:rPr>
                <w:rFonts w:ascii="Arial" w:hAnsi="Arial" w:cs="Arial"/>
              </w:rPr>
            </w:pPr>
            <w:r w:rsidRPr="001C2A1B">
              <w:rPr>
                <w:rFonts w:ascii="Arial" w:hAnsi="Arial" w:cs="Arial"/>
              </w:rPr>
              <w:t>Clin Rehabil. 2016 Jan;30(1):73-84</w:t>
            </w:r>
          </w:p>
        </w:tc>
        <w:tc>
          <w:tcPr>
            <w:tcW w:w="1170" w:type="dxa"/>
          </w:tcPr>
          <w:p w14:paraId="7E56888A" w14:textId="7665FB5C" w:rsidR="00540EB4" w:rsidRPr="001C2A1B" w:rsidRDefault="00540EB4" w:rsidP="00E13F77">
            <w:pPr>
              <w:rPr>
                <w:rFonts w:ascii="Arial" w:hAnsi="Arial" w:cs="Arial"/>
              </w:rPr>
            </w:pPr>
            <w:r w:rsidRPr="001C2A1B">
              <w:rPr>
                <w:rFonts w:ascii="Arial" w:hAnsi="Arial" w:cs="Arial"/>
              </w:rPr>
              <w:t>ReWalk</w:t>
            </w:r>
          </w:p>
        </w:tc>
        <w:tc>
          <w:tcPr>
            <w:tcW w:w="1354" w:type="dxa"/>
          </w:tcPr>
          <w:p w14:paraId="58C103FA" w14:textId="0EFF1621" w:rsidR="00540EB4" w:rsidRPr="001C2A1B" w:rsidRDefault="00540EB4" w:rsidP="00E13F77">
            <w:pPr>
              <w:rPr>
                <w:rFonts w:ascii="Arial" w:hAnsi="Arial" w:cs="Arial"/>
              </w:rPr>
            </w:pPr>
            <w:r w:rsidRPr="001C2A1B">
              <w:rPr>
                <w:rFonts w:ascii="Arial" w:hAnsi="Arial" w:cs="Arial"/>
              </w:rPr>
              <w:t>SCI</w:t>
            </w:r>
          </w:p>
        </w:tc>
      </w:tr>
      <w:tr w:rsidR="006B4FA2" w:rsidRPr="001C2A1B" w14:paraId="3047653D" w14:textId="77777777" w:rsidTr="00A03B81">
        <w:trPr>
          <w:trHeight w:val="890"/>
        </w:trPr>
        <w:tc>
          <w:tcPr>
            <w:tcW w:w="5130" w:type="dxa"/>
          </w:tcPr>
          <w:p w14:paraId="7CC02590" w14:textId="6CA6B014" w:rsidR="006B4FA2" w:rsidRPr="001C2A1B" w:rsidRDefault="005A7181" w:rsidP="007C27C1">
            <w:pPr>
              <w:rPr>
                <w:rFonts w:ascii="Arial" w:hAnsi="Arial" w:cs="Arial"/>
              </w:rPr>
            </w:pPr>
            <w:r w:rsidRPr="001C2A1B">
              <w:rPr>
                <w:rFonts w:ascii="Arial" w:hAnsi="Arial" w:cs="Arial"/>
              </w:rPr>
              <w:t>The ReWalk powered exoskeleton to restore ambulatory function to individuals with thoracic-level motor-complete spinal cord injury</w:t>
            </w:r>
          </w:p>
        </w:tc>
        <w:tc>
          <w:tcPr>
            <w:tcW w:w="4860" w:type="dxa"/>
          </w:tcPr>
          <w:p w14:paraId="726E12D9" w14:textId="2E9B55BA" w:rsidR="006B4FA2" w:rsidRPr="001C2A1B" w:rsidRDefault="00FA6D95" w:rsidP="007C27C1">
            <w:pPr>
              <w:rPr>
                <w:rFonts w:ascii="Arial" w:hAnsi="Arial" w:cs="Arial"/>
              </w:rPr>
            </w:pPr>
            <w:r w:rsidRPr="001C2A1B">
              <w:rPr>
                <w:rFonts w:ascii="Arial" w:hAnsi="Arial" w:cs="Arial"/>
              </w:rPr>
              <w:t>Esquenazi A, Talaty M, Packel A, Saulino M</w:t>
            </w:r>
          </w:p>
        </w:tc>
        <w:tc>
          <w:tcPr>
            <w:tcW w:w="2340" w:type="dxa"/>
          </w:tcPr>
          <w:p w14:paraId="03D613AF" w14:textId="000774F2" w:rsidR="006B4FA2" w:rsidRPr="001C2A1B" w:rsidRDefault="00FA6D95" w:rsidP="00FA6D95">
            <w:pPr>
              <w:rPr>
                <w:rFonts w:ascii="Arial" w:hAnsi="Arial" w:cs="Arial"/>
              </w:rPr>
            </w:pPr>
            <w:r w:rsidRPr="001C2A1B">
              <w:rPr>
                <w:rFonts w:ascii="Arial" w:hAnsi="Arial" w:cs="Arial"/>
              </w:rPr>
              <w:t>Am J Phys Med Rehabil. 2012 Nov;91(11):911-21</w:t>
            </w:r>
          </w:p>
        </w:tc>
        <w:tc>
          <w:tcPr>
            <w:tcW w:w="1170" w:type="dxa"/>
          </w:tcPr>
          <w:p w14:paraId="46BDD5FF" w14:textId="60060CBE" w:rsidR="006B4FA2" w:rsidRPr="001C2A1B" w:rsidRDefault="005A7181" w:rsidP="007C27C1">
            <w:pPr>
              <w:rPr>
                <w:rFonts w:ascii="Arial" w:hAnsi="Arial" w:cs="Arial"/>
              </w:rPr>
            </w:pPr>
            <w:r w:rsidRPr="001C2A1B">
              <w:rPr>
                <w:rFonts w:ascii="Arial" w:hAnsi="Arial" w:cs="Arial"/>
              </w:rPr>
              <w:t>ReWalk</w:t>
            </w:r>
          </w:p>
        </w:tc>
        <w:tc>
          <w:tcPr>
            <w:tcW w:w="1354" w:type="dxa"/>
          </w:tcPr>
          <w:p w14:paraId="7BC78507" w14:textId="3D7AF5D1" w:rsidR="006B4FA2" w:rsidRPr="001C2A1B" w:rsidRDefault="005A7181" w:rsidP="007C27C1">
            <w:pPr>
              <w:rPr>
                <w:rFonts w:ascii="Arial" w:hAnsi="Arial" w:cs="Arial"/>
              </w:rPr>
            </w:pPr>
            <w:r w:rsidRPr="001C2A1B">
              <w:rPr>
                <w:rFonts w:ascii="Arial" w:hAnsi="Arial" w:cs="Arial"/>
              </w:rPr>
              <w:t>SCI</w:t>
            </w:r>
          </w:p>
        </w:tc>
      </w:tr>
    </w:tbl>
    <w:p w14:paraId="3D635965" w14:textId="278512DD" w:rsidR="00E8104A" w:rsidRPr="001C2A1B" w:rsidRDefault="00E8104A" w:rsidP="00E8104A">
      <w:pPr>
        <w:spacing w:before="240"/>
        <w:ind w:left="-720"/>
        <w:rPr>
          <w:rFonts w:ascii="Arial" w:hAnsi="Arial" w:cs="Arial"/>
        </w:rPr>
      </w:pPr>
      <w:r w:rsidRPr="001C2A1B">
        <w:rPr>
          <w:rFonts w:ascii="Arial" w:hAnsi="Arial" w:cs="Arial"/>
          <w:sz w:val="18"/>
          <w:szCs w:val="18"/>
        </w:rPr>
        <w:t>SCI = spinal cord injury</w:t>
      </w:r>
    </w:p>
    <w:p w14:paraId="31BB896E" w14:textId="77777777" w:rsidR="00FB7765" w:rsidRPr="001C2A1B" w:rsidRDefault="00FB7765">
      <w:pPr>
        <w:rPr>
          <w:rFonts w:ascii="Arial" w:hAnsi="Arial" w:cs="Arial"/>
        </w:rPr>
      </w:pPr>
    </w:p>
    <w:sectPr w:rsidR="00FB7765" w:rsidRPr="001C2A1B" w:rsidSect="008E267D">
      <w:headerReference w:type="default" r:id="rId16"/>
      <w:footerReference w:type="default" r:id="rId1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D8705E" w14:textId="77777777" w:rsidR="001E30D2" w:rsidRDefault="001E30D2" w:rsidP="007D10BB">
      <w:pPr>
        <w:spacing w:after="0" w:line="240" w:lineRule="auto"/>
      </w:pPr>
      <w:r>
        <w:separator/>
      </w:r>
    </w:p>
  </w:endnote>
  <w:endnote w:type="continuationSeparator" w:id="0">
    <w:p w14:paraId="26C8649B" w14:textId="77777777" w:rsidR="001E30D2" w:rsidRDefault="001E30D2" w:rsidP="007D1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ercu Pro Medium">
    <w:altName w:val="Calibri"/>
    <w:panose1 w:val="00000000000000000000"/>
    <w:charset w:val="00"/>
    <w:family w:val="modern"/>
    <w:notTrueType/>
    <w:pitch w:val="variable"/>
    <w:sig w:usb0="00000207" w:usb1="00000001"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0E8B2" w14:textId="77777777" w:rsidR="005E5D6F" w:rsidRDefault="005E5D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ADE1D2" w14:textId="3667E17A" w:rsidR="008C0696" w:rsidRPr="00FA4011" w:rsidRDefault="008C0696" w:rsidP="008C0696">
    <w:pPr>
      <w:pStyle w:val="Footer"/>
      <w:pBdr>
        <w:top w:val="single" w:sz="4" w:space="1" w:color="auto"/>
      </w:pBdr>
      <w:tabs>
        <w:tab w:val="clear" w:pos="9360"/>
        <w:tab w:val="right" w:pos="9990"/>
      </w:tabs>
      <w:rPr>
        <w:rFonts w:ascii="Arial" w:hAnsi="Arial" w:cs="Arial"/>
        <w:sz w:val="18"/>
        <w:szCs w:val="18"/>
      </w:rPr>
    </w:pPr>
    <w:r w:rsidRPr="0030676C">
      <w:rPr>
        <w:rFonts w:ascii="Arial" w:hAnsi="Arial" w:cs="Arial"/>
        <w:b/>
        <w:color w:val="4472C4"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6</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16</w:t>
    </w:r>
    <w:r w:rsidRPr="0030676C">
      <w:rPr>
        <w:rFonts w:ascii="Arial" w:hAnsi="Arial" w:cs="Arial"/>
        <w:sz w:val="18"/>
        <w:szCs w:val="18"/>
      </w:rPr>
      <w:fldChar w:fldCharType="end"/>
    </w:r>
    <w:r>
      <w:rPr>
        <w:rFonts w:ascii="Arial" w:hAnsi="Arial" w:cs="Arial"/>
        <w:sz w:val="18"/>
        <w:szCs w:val="18"/>
      </w:rPr>
      <w:tab/>
    </w:r>
    <w:r w:rsidR="005E5D6F" w:rsidRPr="005E5D6F">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p w14:paraId="0A31A40F" w14:textId="77777777" w:rsidR="008C0696" w:rsidRDefault="008C06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9459E" w14:textId="77777777" w:rsidR="005E5D6F" w:rsidRDefault="005E5D6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0B5E6" w14:textId="6C973F9B" w:rsidR="00FE0AF9" w:rsidRPr="00FA4011" w:rsidRDefault="00FE0AF9" w:rsidP="00FE0AF9">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4472C4"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10</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16</w:t>
    </w:r>
    <w:r w:rsidRPr="0030676C">
      <w:rPr>
        <w:rFonts w:ascii="Arial" w:hAnsi="Arial" w:cs="Arial"/>
        <w:sz w:val="18"/>
        <w:szCs w:val="18"/>
      </w:rPr>
      <w:fldChar w:fldCharType="end"/>
    </w:r>
    <w:r>
      <w:rPr>
        <w:rFonts w:ascii="Arial" w:hAnsi="Arial" w:cs="Arial"/>
        <w:sz w:val="18"/>
        <w:szCs w:val="18"/>
      </w:rPr>
      <w:tab/>
    </w:r>
    <w:r w:rsidR="005E5D6F" w:rsidRPr="005E5D6F">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p w14:paraId="1A289AB9" w14:textId="77777777" w:rsidR="008C0696" w:rsidRDefault="008C06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3B57F2" w14:textId="77777777" w:rsidR="001E30D2" w:rsidRDefault="001E30D2" w:rsidP="007D10BB">
      <w:pPr>
        <w:spacing w:after="0" w:line="240" w:lineRule="auto"/>
      </w:pPr>
      <w:r>
        <w:separator/>
      </w:r>
    </w:p>
  </w:footnote>
  <w:footnote w:type="continuationSeparator" w:id="0">
    <w:p w14:paraId="4B4CDF5B" w14:textId="77777777" w:rsidR="001E30D2" w:rsidRDefault="001E30D2" w:rsidP="007D10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D4E95" w14:textId="77777777" w:rsidR="005E5D6F" w:rsidRDefault="005E5D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3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7714"/>
    </w:tblGrid>
    <w:tr w:rsidR="00FE2774" w:rsidRPr="00A574D2" w14:paraId="32D8F1A4" w14:textId="77777777" w:rsidTr="001C2A1B">
      <w:tc>
        <w:tcPr>
          <w:tcW w:w="1646" w:type="dxa"/>
        </w:tcPr>
        <w:p w14:paraId="13D3A2E3" w14:textId="77777777" w:rsidR="00FE2774" w:rsidRDefault="00FE2774" w:rsidP="00FE2774">
          <w:pPr>
            <w:pStyle w:val="Header"/>
            <w:rPr>
              <w:rFonts w:ascii="Apercu Pro Medium" w:hAnsi="Apercu Pro Medium"/>
              <w:b/>
              <w:sz w:val="32"/>
              <w:szCs w:val="28"/>
            </w:rPr>
          </w:pPr>
          <w:bookmarkStart w:id="0" w:name="_Hlk179535931"/>
          <w:r w:rsidRPr="00191C13">
            <w:rPr>
              <w:noProof/>
            </w:rPr>
            <w:drawing>
              <wp:anchor distT="0" distB="0" distL="114300" distR="114300" simplePos="0" relativeHeight="251658240" behindDoc="0" locked="0" layoutInCell="1" allowOverlap="1" wp14:anchorId="47BAEECE" wp14:editId="69682096">
                <wp:simplePos x="0" y="0"/>
                <wp:positionH relativeFrom="column">
                  <wp:posOffset>-1905</wp:posOffset>
                </wp:positionH>
                <wp:positionV relativeFrom="paragraph">
                  <wp:posOffset>0</wp:posOffset>
                </wp:positionV>
                <wp:extent cx="464820" cy="464820"/>
                <wp:effectExtent l="0" t="0" r="0" b="0"/>
                <wp:wrapSquare wrapText="bothSides"/>
                <wp:docPr id="860576033" name="Picture 1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blue circl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p>
      </w:tc>
      <w:tc>
        <w:tcPr>
          <w:tcW w:w="7714" w:type="dxa"/>
          <w:vAlign w:val="bottom"/>
        </w:tcPr>
        <w:p w14:paraId="391CAB31" w14:textId="77777777" w:rsidR="00FE2774" w:rsidRDefault="00FE2774" w:rsidP="00FE2774">
          <w:pPr>
            <w:pStyle w:val="Header"/>
            <w:jc w:val="right"/>
            <w:rPr>
              <w:rFonts w:ascii="Arial" w:hAnsi="Arial" w:cs="Arial"/>
              <w:b/>
              <w:bCs/>
              <w:noProof/>
              <w:sz w:val="24"/>
              <w:szCs w:val="24"/>
              <w:lang w:val="it-IT"/>
            </w:rPr>
          </w:pPr>
        </w:p>
        <w:p w14:paraId="1BE050A4" w14:textId="77777777" w:rsidR="00FE2774" w:rsidRDefault="00FE2774" w:rsidP="00FE2774">
          <w:pPr>
            <w:pStyle w:val="Header"/>
            <w:jc w:val="right"/>
            <w:rPr>
              <w:rFonts w:ascii="Arial" w:hAnsi="Arial" w:cs="Arial"/>
              <w:b/>
              <w:bCs/>
              <w:noProof/>
              <w:sz w:val="24"/>
              <w:szCs w:val="24"/>
              <w:lang w:val="it-IT"/>
            </w:rPr>
          </w:pPr>
        </w:p>
        <w:p w14:paraId="07827541" w14:textId="77777777" w:rsidR="00FE2774" w:rsidRPr="00551204" w:rsidRDefault="00FE2774" w:rsidP="00FE2774">
          <w:pPr>
            <w:pStyle w:val="Header"/>
            <w:jc w:val="right"/>
            <w:rPr>
              <w:rFonts w:ascii="Arial" w:hAnsi="Arial" w:cs="Arial"/>
              <w:b/>
              <w:bCs/>
              <w:szCs w:val="28"/>
            </w:rPr>
          </w:pPr>
          <w:r w:rsidRPr="001F5533">
            <w:rPr>
              <w:rFonts w:ascii="Arial" w:hAnsi="Arial" w:cs="Arial"/>
              <w:b/>
              <w:bCs/>
              <w:noProof/>
              <w:sz w:val="24"/>
              <w:szCs w:val="24"/>
            </w:rPr>
            <w:t>R</w:t>
          </w:r>
          <w:r>
            <w:rPr>
              <w:rFonts w:ascii="Arial" w:hAnsi="Arial" w:cs="Arial"/>
              <w:b/>
              <w:bCs/>
              <w:noProof/>
              <w:sz w:val="24"/>
              <w:szCs w:val="24"/>
            </w:rPr>
            <w:t>ESEARCH EVIDENCE ON EXOSKELETON TECHNOLOGY</w:t>
          </w:r>
        </w:p>
      </w:tc>
    </w:tr>
    <w:bookmarkEnd w:id="0"/>
  </w:tbl>
  <w:p w14:paraId="67BA95CB" w14:textId="77777777" w:rsidR="00FE2774" w:rsidRDefault="00FE27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EEAE4" w14:textId="77777777" w:rsidR="005E5D6F" w:rsidRDefault="005E5D6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2DD7" w14:textId="0BE4792D" w:rsidR="007D10BB" w:rsidRDefault="007D10BB" w:rsidP="007D10BB">
    <w:pPr>
      <w:pStyle w:val="Header"/>
      <w:jc w:val="center"/>
    </w:pPr>
    <w:r w:rsidRPr="0017659E">
      <w:rPr>
        <w:rFonts w:cstheme="minorHAnsi"/>
        <w:b/>
        <w:bCs/>
        <w:sz w:val="40"/>
        <w:szCs w:val="40"/>
      </w:rPr>
      <w:t xml:space="preserve">All known articles assessing </w:t>
    </w:r>
    <w:r w:rsidR="00AF527F">
      <w:rPr>
        <w:rFonts w:cstheme="minorHAnsi"/>
        <w:b/>
        <w:bCs/>
        <w:sz w:val="40"/>
        <w:szCs w:val="40"/>
      </w:rPr>
      <w:t>skin</w:t>
    </w:r>
    <w:r w:rsidRPr="0017659E">
      <w:rPr>
        <w:rFonts w:cstheme="minorHAnsi"/>
        <w:b/>
        <w:bCs/>
        <w:sz w:val="40"/>
        <w:szCs w:val="40"/>
      </w:rPr>
      <w:t xml:space="preserve"> </w:t>
    </w:r>
    <w:r w:rsidR="00AF527F">
      <w:rPr>
        <w:rFonts w:cstheme="minorHAnsi"/>
        <w:b/>
        <w:bCs/>
        <w:sz w:val="40"/>
        <w:szCs w:val="40"/>
      </w:rPr>
      <w:t xml:space="preserve">integrity </w:t>
    </w:r>
    <w:r w:rsidRPr="0017659E">
      <w:rPr>
        <w:rFonts w:cstheme="minorHAnsi"/>
        <w:b/>
        <w:bCs/>
        <w:sz w:val="40"/>
        <w:szCs w:val="40"/>
      </w:rPr>
      <w:t>in participants using an exoskeleton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FA2"/>
    <w:rsid w:val="000003E1"/>
    <w:rsid w:val="0000247F"/>
    <w:rsid w:val="00003FC4"/>
    <w:rsid w:val="000214E2"/>
    <w:rsid w:val="00037975"/>
    <w:rsid w:val="00044B2F"/>
    <w:rsid w:val="00053DEF"/>
    <w:rsid w:val="00070133"/>
    <w:rsid w:val="00072588"/>
    <w:rsid w:val="000850FD"/>
    <w:rsid w:val="0008572B"/>
    <w:rsid w:val="0009776A"/>
    <w:rsid w:val="000B3A89"/>
    <w:rsid w:val="000D009F"/>
    <w:rsid w:val="000D3D5E"/>
    <w:rsid w:val="000E54A8"/>
    <w:rsid w:val="000E7AA3"/>
    <w:rsid w:val="00102320"/>
    <w:rsid w:val="00107484"/>
    <w:rsid w:val="00112FAF"/>
    <w:rsid w:val="001261AB"/>
    <w:rsid w:val="00131A21"/>
    <w:rsid w:val="00143D82"/>
    <w:rsid w:val="00144994"/>
    <w:rsid w:val="001470C0"/>
    <w:rsid w:val="00157051"/>
    <w:rsid w:val="00163448"/>
    <w:rsid w:val="00163FBA"/>
    <w:rsid w:val="00172576"/>
    <w:rsid w:val="0017659E"/>
    <w:rsid w:val="0018462F"/>
    <w:rsid w:val="00187D2A"/>
    <w:rsid w:val="00193570"/>
    <w:rsid w:val="001942FE"/>
    <w:rsid w:val="00196A06"/>
    <w:rsid w:val="001A5175"/>
    <w:rsid w:val="001C2A1B"/>
    <w:rsid w:val="001C6E70"/>
    <w:rsid w:val="001E30D2"/>
    <w:rsid w:val="001F27C3"/>
    <w:rsid w:val="00233351"/>
    <w:rsid w:val="00234526"/>
    <w:rsid w:val="0024799F"/>
    <w:rsid w:val="00251224"/>
    <w:rsid w:val="00254FCC"/>
    <w:rsid w:val="002836BB"/>
    <w:rsid w:val="00291E22"/>
    <w:rsid w:val="002A17D4"/>
    <w:rsid w:val="002A6A2F"/>
    <w:rsid w:val="002B53A5"/>
    <w:rsid w:val="002C7CEB"/>
    <w:rsid w:val="002D538D"/>
    <w:rsid w:val="002E2A7C"/>
    <w:rsid w:val="002E4748"/>
    <w:rsid w:val="002F500A"/>
    <w:rsid w:val="0033783F"/>
    <w:rsid w:val="00343CCE"/>
    <w:rsid w:val="00352E80"/>
    <w:rsid w:val="003605B9"/>
    <w:rsid w:val="00374584"/>
    <w:rsid w:val="003847FA"/>
    <w:rsid w:val="00387D46"/>
    <w:rsid w:val="00390B9B"/>
    <w:rsid w:val="003A6E5E"/>
    <w:rsid w:val="003B6814"/>
    <w:rsid w:val="003E7DB3"/>
    <w:rsid w:val="003F03BC"/>
    <w:rsid w:val="00421911"/>
    <w:rsid w:val="00442C30"/>
    <w:rsid w:val="00442DAE"/>
    <w:rsid w:val="00444162"/>
    <w:rsid w:val="0044768F"/>
    <w:rsid w:val="004532F6"/>
    <w:rsid w:val="004612CC"/>
    <w:rsid w:val="0048169E"/>
    <w:rsid w:val="00486146"/>
    <w:rsid w:val="00486944"/>
    <w:rsid w:val="00491CF6"/>
    <w:rsid w:val="004B125D"/>
    <w:rsid w:val="004D5227"/>
    <w:rsid w:val="004E6102"/>
    <w:rsid w:val="004F0146"/>
    <w:rsid w:val="004F170B"/>
    <w:rsid w:val="004F1A6B"/>
    <w:rsid w:val="00530C92"/>
    <w:rsid w:val="00540EB4"/>
    <w:rsid w:val="00541369"/>
    <w:rsid w:val="00577C1E"/>
    <w:rsid w:val="00577C76"/>
    <w:rsid w:val="00580D7B"/>
    <w:rsid w:val="00591808"/>
    <w:rsid w:val="005925FB"/>
    <w:rsid w:val="005A7181"/>
    <w:rsid w:val="005E0BD2"/>
    <w:rsid w:val="005E201E"/>
    <w:rsid w:val="005E5410"/>
    <w:rsid w:val="005E5D6F"/>
    <w:rsid w:val="00626511"/>
    <w:rsid w:val="006313DA"/>
    <w:rsid w:val="006354A7"/>
    <w:rsid w:val="0064071E"/>
    <w:rsid w:val="00644087"/>
    <w:rsid w:val="006509C7"/>
    <w:rsid w:val="0066367A"/>
    <w:rsid w:val="00672273"/>
    <w:rsid w:val="006724CA"/>
    <w:rsid w:val="00685273"/>
    <w:rsid w:val="00693975"/>
    <w:rsid w:val="00695912"/>
    <w:rsid w:val="006A0567"/>
    <w:rsid w:val="006A0FB6"/>
    <w:rsid w:val="006A177F"/>
    <w:rsid w:val="006B4FA2"/>
    <w:rsid w:val="006C5D60"/>
    <w:rsid w:val="006E6D96"/>
    <w:rsid w:val="006F203B"/>
    <w:rsid w:val="00704068"/>
    <w:rsid w:val="00706721"/>
    <w:rsid w:val="00707FAE"/>
    <w:rsid w:val="0071742D"/>
    <w:rsid w:val="00721D5E"/>
    <w:rsid w:val="00761B8F"/>
    <w:rsid w:val="00763ADF"/>
    <w:rsid w:val="00772FEA"/>
    <w:rsid w:val="00774EC1"/>
    <w:rsid w:val="00781035"/>
    <w:rsid w:val="0078171A"/>
    <w:rsid w:val="007C797F"/>
    <w:rsid w:val="007D0BB5"/>
    <w:rsid w:val="007D10BB"/>
    <w:rsid w:val="007D682A"/>
    <w:rsid w:val="007E620B"/>
    <w:rsid w:val="007E7D97"/>
    <w:rsid w:val="007F0DC4"/>
    <w:rsid w:val="007F52FF"/>
    <w:rsid w:val="00816577"/>
    <w:rsid w:val="0082693C"/>
    <w:rsid w:val="00835D57"/>
    <w:rsid w:val="0083707F"/>
    <w:rsid w:val="008401FB"/>
    <w:rsid w:val="00842D54"/>
    <w:rsid w:val="00846426"/>
    <w:rsid w:val="00855E18"/>
    <w:rsid w:val="008576EA"/>
    <w:rsid w:val="00866CD5"/>
    <w:rsid w:val="00866FB1"/>
    <w:rsid w:val="008A6FEA"/>
    <w:rsid w:val="008C0696"/>
    <w:rsid w:val="008D0CE2"/>
    <w:rsid w:val="008D411A"/>
    <w:rsid w:val="008E267D"/>
    <w:rsid w:val="008E73CE"/>
    <w:rsid w:val="008F0089"/>
    <w:rsid w:val="008F50F4"/>
    <w:rsid w:val="009079DA"/>
    <w:rsid w:val="009366A2"/>
    <w:rsid w:val="009405E6"/>
    <w:rsid w:val="00954560"/>
    <w:rsid w:val="0095745F"/>
    <w:rsid w:val="00975C51"/>
    <w:rsid w:val="0098370C"/>
    <w:rsid w:val="0098530E"/>
    <w:rsid w:val="00990093"/>
    <w:rsid w:val="00997C9F"/>
    <w:rsid w:val="009A7064"/>
    <w:rsid w:val="009B0249"/>
    <w:rsid w:val="009C5CAD"/>
    <w:rsid w:val="00A03B81"/>
    <w:rsid w:val="00A15E22"/>
    <w:rsid w:val="00A218C2"/>
    <w:rsid w:val="00A25198"/>
    <w:rsid w:val="00A31E9D"/>
    <w:rsid w:val="00A3541F"/>
    <w:rsid w:val="00A40647"/>
    <w:rsid w:val="00A40E47"/>
    <w:rsid w:val="00A4214C"/>
    <w:rsid w:val="00A45C0E"/>
    <w:rsid w:val="00A678BF"/>
    <w:rsid w:val="00A67B00"/>
    <w:rsid w:val="00A72797"/>
    <w:rsid w:val="00A84397"/>
    <w:rsid w:val="00A96509"/>
    <w:rsid w:val="00AA0BF3"/>
    <w:rsid w:val="00AE7C2F"/>
    <w:rsid w:val="00AF527F"/>
    <w:rsid w:val="00B03932"/>
    <w:rsid w:val="00B2680A"/>
    <w:rsid w:val="00B33AC2"/>
    <w:rsid w:val="00B41236"/>
    <w:rsid w:val="00B80FBF"/>
    <w:rsid w:val="00B83545"/>
    <w:rsid w:val="00B86A22"/>
    <w:rsid w:val="00B93216"/>
    <w:rsid w:val="00BA1647"/>
    <w:rsid w:val="00BB197D"/>
    <w:rsid w:val="00BE4A01"/>
    <w:rsid w:val="00BF0F74"/>
    <w:rsid w:val="00BF26AE"/>
    <w:rsid w:val="00C0111C"/>
    <w:rsid w:val="00C01CC8"/>
    <w:rsid w:val="00C03DE3"/>
    <w:rsid w:val="00C07F02"/>
    <w:rsid w:val="00C319B3"/>
    <w:rsid w:val="00C43CC4"/>
    <w:rsid w:val="00C4431E"/>
    <w:rsid w:val="00C50C7D"/>
    <w:rsid w:val="00C51023"/>
    <w:rsid w:val="00C72083"/>
    <w:rsid w:val="00C73A33"/>
    <w:rsid w:val="00C77913"/>
    <w:rsid w:val="00C805A5"/>
    <w:rsid w:val="00C836FE"/>
    <w:rsid w:val="00C959C0"/>
    <w:rsid w:val="00CA1C76"/>
    <w:rsid w:val="00CB1657"/>
    <w:rsid w:val="00CB3229"/>
    <w:rsid w:val="00CE3234"/>
    <w:rsid w:val="00CF71CB"/>
    <w:rsid w:val="00CF7697"/>
    <w:rsid w:val="00D139B5"/>
    <w:rsid w:val="00D32EE7"/>
    <w:rsid w:val="00D35A46"/>
    <w:rsid w:val="00D425A1"/>
    <w:rsid w:val="00D43488"/>
    <w:rsid w:val="00D55885"/>
    <w:rsid w:val="00D7359B"/>
    <w:rsid w:val="00D919F9"/>
    <w:rsid w:val="00DA049A"/>
    <w:rsid w:val="00DC4635"/>
    <w:rsid w:val="00DD5F88"/>
    <w:rsid w:val="00DF17E1"/>
    <w:rsid w:val="00DF62DD"/>
    <w:rsid w:val="00E378D8"/>
    <w:rsid w:val="00E37AB8"/>
    <w:rsid w:val="00E459FF"/>
    <w:rsid w:val="00E46BF3"/>
    <w:rsid w:val="00E50795"/>
    <w:rsid w:val="00E54C7D"/>
    <w:rsid w:val="00E55542"/>
    <w:rsid w:val="00E60814"/>
    <w:rsid w:val="00E612BC"/>
    <w:rsid w:val="00E62C1E"/>
    <w:rsid w:val="00E64E75"/>
    <w:rsid w:val="00E67D9C"/>
    <w:rsid w:val="00E703F4"/>
    <w:rsid w:val="00E80768"/>
    <w:rsid w:val="00E80FC5"/>
    <w:rsid w:val="00E8104A"/>
    <w:rsid w:val="00E94541"/>
    <w:rsid w:val="00E94E35"/>
    <w:rsid w:val="00E9516B"/>
    <w:rsid w:val="00EA1C00"/>
    <w:rsid w:val="00EA512A"/>
    <w:rsid w:val="00EC4E9E"/>
    <w:rsid w:val="00ED5BA3"/>
    <w:rsid w:val="00EE25B8"/>
    <w:rsid w:val="00EF6651"/>
    <w:rsid w:val="00F06956"/>
    <w:rsid w:val="00F16CAE"/>
    <w:rsid w:val="00F22577"/>
    <w:rsid w:val="00F30AC3"/>
    <w:rsid w:val="00F436B4"/>
    <w:rsid w:val="00F4533E"/>
    <w:rsid w:val="00F5569C"/>
    <w:rsid w:val="00F76F45"/>
    <w:rsid w:val="00F841A9"/>
    <w:rsid w:val="00FA6D95"/>
    <w:rsid w:val="00FB668F"/>
    <w:rsid w:val="00FB6F7F"/>
    <w:rsid w:val="00FB7765"/>
    <w:rsid w:val="00FC41DC"/>
    <w:rsid w:val="00FC7B2A"/>
    <w:rsid w:val="00FE0AF9"/>
    <w:rsid w:val="00FE2774"/>
    <w:rsid w:val="00FE3AF5"/>
    <w:rsid w:val="00FF3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4EC7FF8"/>
  <w15:chartTrackingRefBased/>
  <w15:docId w15:val="{1A9EAC57-887D-4D26-818D-AF9E50299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F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B4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4D5227"/>
    <w:pPr>
      <w:tabs>
        <w:tab w:val="left" w:pos="264"/>
      </w:tabs>
      <w:spacing w:after="240" w:line="240" w:lineRule="auto"/>
      <w:ind w:left="264" w:hanging="264"/>
    </w:pPr>
  </w:style>
  <w:style w:type="paragraph" w:styleId="Header">
    <w:name w:val="header"/>
    <w:basedOn w:val="Normal"/>
    <w:link w:val="HeaderChar"/>
    <w:uiPriority w:val="99"/>
    <w:unhideWhenUsed/>
    <w:rsid w:val="007D10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10BB"/>
  </w:style>
  <w:style w:type="paragraph" w:styleId="Footer">
    <w:name w:val="footer"/>
    <w:basedOn w:val="Normal"/>
    <w:link w:val="FooterChar"/>
    <w:uiPriority w:val="99"/>
    <w:unhideWhenUsed/>
    <w:rsid w:val="007D1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10BB"/>
  </w:style>
  <w:style w:type="paragraph" w:styleId="Revision">
    <w:name w:val="Revision"/>
    <w:hidden/>
    <w:uiPriority w:val="99"/>
    <w:semiHidden/>
    <w:rsid w:val="00421911"/>
    <w:pPr>
      <w:spacing w:after="0" w:line="240" w:lineRule="auto"/>
    </w:pPr>
  </w:style>
  <w:style w:type="character" w:styleId="CommentReference">
    <w:name w:val="annotation reference"/>
    <w:basedOn w:val="DefaultParagraphFont"/>
    <w:uiPriority w:val="99"/>
    <w:semiHidden/>
    <w:unhideWhenUsed/>
    <w:rsid w:val="00A4214C"/>
    <w:rPr>
      <w:sz w:val="16"/>
      <w:szCs w:val="16"/>
    </w:rPr>
  </w:style>
  <w:style w:type="paragraph" w:styleId="CommentText">
    <w:name w:val="annotation text"/>
    <w:basedOn w:val="Normal"/>
    <w:link w:val="CommentTextChar"/>
    <w:uiPriority w:val="99"/>
    <w:unhideWhenUsed/>
    <w:rsid w:val="00A4214C"/>
    <w:pPr>
      <w:spacing w:line="240" w:lineRule="auto"/>
    </w:pPr>
    <w:rPr>
      <w:sz w:val="20"/>
      <w:szCs w:val="20"/>
    </w:rPr>
  </w:style>
  <w:style w:type="character" w:customStyle="1" w:styleId="CommentTextChar">
    <w:name w:val="Comment Text Char"/>
    <w:basedOn w:val="DefaultParagraphFont"/>
    <w:link w:val="CommentText"/>
    <w:uiPriority w:val="99"/>
    <w:rsid w:val="00A4214C"/>
    <w:rPr>
      <w:sz w:val="20"/>
      <w:szCs w:val="20"/>
    </w:rPr>
  </w:style>
  <w:style w:type="paragraph" w:styleId="CommentSubject">
    <w:name w:val="annotation subject"/>
    <w:basedOn w:val="CommentText"/>
    <w:next w:val="CommentText"/>
    <w:link w:val="CommentSubjectChar"/>
    <w:uiPriority w:val="99"/>
    <w:semiHidden/>
    <w:unhideWhenUsed/>
    <w:rsid w:val="00A4214C"/>
    <w:rPr>
      <w:b/>
      <w:bCs/>
    </w:rPr>
  </w:style>
  <w:style w:type="character" w:customStyle="1" w:styleId="CommentSubjectChar">
    <w:name w:val="Comment Subject Char"/>
    <w:basedOn w:val="CommentTextChar"/>
    <w:link w:val="CommentSubject"/>
    <w:uiPriority w:val="99"/>
    <w:semiHidden/>
    <w:rsid w:val="00A421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58228">
      <w:bodyDiv w:val="1"/>
      <w:marLeft w:val="0"/>
      <w:marRight w:val="0"/>
      <w:marTop w:val="0"/>
      <w:marBottom w:val="0"/>
      <w:divBdr>
        <w:top w:val="none" w:sz="0" w:space="0" w:color="auto"/>
        <w:left w:val="none" w:sz="0" w:space="0" w:color="auto"/>
        <w:bottom w:val="none" w:sz="0" w:space="0" w:color="auto"/>
        <w:right w:val="none" w:sz="0" w:space="0" w:color="auto"/>
      </w:divBdr>
    </w:div>
    <w:div w:id="55590980">
      <w:bodyDiv w:val="1"/>
      <w:marLeft w:val="0"/>
      <w:marRight w:val="0"/>
      <w:marTop w:val="0"/>
      <w:marBottom w:val="0"/>
      <w:divBdr>
        <w:top w:val="none" w:sz="0" w:space="0" w:color="auto"/>
        <w:left w:val="none" w:sz="0" w:space="0" w:color="auto"/>
        <w:bottom w:val="none" w:sz="0" w:space="0" w:color="auto"/>
        <w:right w:val="none" w:sz="0" w:space="0" w:color="auto"/>
      </w:divBdr>
      <w:divsChild>
        <w:div w:id="1650675097">
          <w:marLeft w:val="0"/>
          <w:marRight w:val="0"/>
          <w:marTop w:val="0"/>
          <w:marBottom w:val="0"/>
          <w:divBdr>
            <w:top w:val="none" w:sz="0" w:space="0" w:color="auto"/>
            <w:left w:val="none" w:sz="0" w:space="0" w:color="auto"/>
            <w:bottom w:val="none" w:sz="0" w:space="0" w:color="auto"/>
            <w:right w:val="none" w:sz="0" w:space="0" w:color="auto"/>
          </w:divBdr>
          <w:divsChild>
            <w:div w:id="172205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4062">
      <w:bodyDiv w:val="1"/>
      <w:marLeft w:val="0"/>
      <w:marRight w:val="0"/>
      <w:marTop w:val="0"/>
      <w:marBottom w:val="0"/>
      <w:divBdr>
        <w:top w:val="none" w:sz="0" w:space="0" w:color="auto"/>
        <w:left w:val="none" w:sz="0" w:space="0" w:color="auto"/>
        <w:bottom w:val="none" w:sz="0" w:space="0" w:color="auto"/>
        <w:right w:val="none" w:sz="0" w:space="0" w:color="auto"/>
      </w:divBdr>
      <w:divsChild>
        <w:div w:id="128518315">
          <w:marLeft w:val="0"/>
          <w:marRight w:val="0"/>
          <w:marTop w:val="0"/>
          <w:marBottom w:val="0"/>
          <w:divBdr>
            <w:top w:val="none" w:sz="0" w:space="0" w:color="auto"/>
            <w:left w:val="none" w:sz="0" w:space="0" w:color="auto"/>
            <w:bottom w:val="none" w:sz="0" w:space="0" w:color="auto"/>
            <w:right w:val="none" w:sz="0" w:space="0" w:color="auto"/>
          </w:divBdr>
          <w:divsChild>
            <w:div w:id="170945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43679">
      <w:bodyDiv w:val="1"/>
      <w:marLeft w:val="0"/>
      <w:marRight w:val="0"/>
      <w:marTop w:val="0"/>
      <w:marBottom w:val="0"/>
      <w:divBdr>
        <w:top w:val="none" w:sz="0" w:space="0" w:color="auto"/>
        <w:left w:val="none" w:sz="0" w:space="0" w:color="auto"/>
        <w:bottom w:val="none" w:sz="0" w:space="0" w:color="auto"/>
        <w:right w:val="none" w:sz="0" w:space="0" w:color="auto"/>
      </w:divBdr>
      <w:divsChild>
        <w:div w:id="1556313637">
          <w:marLeft w:val="0"/>
          <w:marRight w:val="0"/>
          <w:marTop w:val="0"/>
          <w:marBottom w:val="0"/>
          <w:divBdr>
            <w:top w:val="none" w:sz="0" w:space="0" w:color="auto"/>
            <w:left w:val="none" w:sz="0" w:space="0" w:color="auto"/>
            <w:bottom w:val="none" w:sz="0" w:space="0" w:color="auto"/>
            <w:right w:val="none" w:sz="0" w:space="0" w:color="auto"/>
          </w:divBdr>
          <w:divsChild>
            <w:div w:id="1717073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41910">
      <w:bodyDiv w:val="1"/>
      <w:marLeft w:val="0"/>
      <w:marRight w:val="0"/>
      <w:marTop w:val="0"/>
      <w:marBottom w:val="0"/>
      <w:divBdr>
        <w:top w:val="none" w:sz="0" w:space="0" w:color="auto"/>
        <w:left w:val="none" w:sz="0" w:space="0" w:color="auto"/>
        <w:bottom w:val="none" w:sz="0" w:space="0" w:color="auto"/>
        <w:right w:val="none" w:sz="0" w:space="0" w:color="auto"/>
      </w:divBdr>
    </w:div>
    <w:div w:id="148789372">
      <w:bodyDiv w:val="1"/>
      <w:marLeft w:val="0"/>
      <w:marRight w:val="0"/>
      <w:marTop w:val="0"/>
      <w:marBottom w:val="0"/>
      <w:divBdr>
        <w:top w:val="none" w:sz="0" w:space="0" w:color="auto"/>
        <w:left w:val="none" w:sz="0" w:space="0" w:color="auto"/>
        <w:bottom w:val="none" w:sz="0" w:space="0" w:color="auto"/>
        <w:right w:val="none" w:sz="0" w:space="0" w:color="auto"/>
      </w:divBdr>
    </w:div>
    <w:div w:id="164781048">
      <w:bodyDiv w:val="1"/>
      <w:marLeft w:val="0"/>
      <w:marRight w:val="0"/>
      <w:marTop w:val="0"/>
      <w:marBottom w:val="0"/>
      <w:divBdr>
        <w:top w:val="none" w:sz="0" w:space="0" w:color="auto"/>
        <w:left w:val="none" w:sz="0" w:space="0" w:color="auto"/>
        <w:bottom w:val="none" w:sz="0" w:space="0" w:color="auto"/>
        <w:right w:val="none" w:sz="0" w:space="0" w:color="auto"/>
      </w:divBdr>
      <w:divsChild>
        <w:div w:id="1916158771">
          <w:marLeft w:val="0"/>
          <w:marRight w:val="0"/>
          <w:marTop w:val="0"/>
          <w:marBottom w:val="0"/>
          <w:divBdr>
            <w:top w:val="none" w:sz="0" w:space="0" w:color="auto"/>
            <w:left w:val="none" w:sz="0" w:space="0" w:color="auto"/>
            <w:bottom w:val="none" w:sz="0" w:space="0" w:color="auto"/>
            <w:right w:val="none" w:sz="0" w:space="0" w:color="auto"/>
          </w:divBdr>
          <w:divsChild>
            <w:div w:id="56842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6191">
      <w:bodyDiv w:val="1"/>
      <w:marLeft w:val="0"/>
      <w:marRight w:val="0"/>
      <w:marTop w:val="0"/>
      <w:marBottom w:val="0"/>
      <w:divBdr>
        <w:top w:val="none" w:sz="0" w:space="0" w:color="auto"/>
        <w:left w:val="none" w:sz="0" w:space="0" w:color="auto"/>
        <w:bottom w:val="none" w:sz="0" w:space="0" w:color="auto"/>
        <w:right w:val="none" w:sz="0" w:space="0" w:color="auto"/>
      </w:divBdr>
    </w:div>
    <w:div w:id="198014688">
      <w:bodyDiv w:val="1"/>
      <w:marLeft w:val="0"/>
      <w:marRight w:val="0"/>
      <w:marTop w:val="0"/>
      <w:marBottom w:val="0"/>
      <w:divBdr>
        <w:top w:val="none" w:sz="0" w:space="0" w:color="auto"/>
        <w:left w:val="none" w:sz="0" w:space="0" w:color="auto"/>
        <w:bottom w:val="none" w:sz="0" w:space="0" w:color="auto"/>
        <w:right w:val="none" w:sz="0" w:space="0" w:color="auto"/>
      </w:divBdr>
    </w:div>
    <w:div w:id="219950373">
      <w:bodyDiv w:val="1"/>
      <w:marLeft w:val="0"/>
      <w:marRight w:val="0"/>
      <w:marTop w:val="0"/>
      <w:marBottom w:val="0"/>
      <w:divBdr>
        <w:top w:val="none" w:sz="0" w:space="0" w:color="auto"/>
        <w:left w:val="none" w:sz="0" w:space="0" w:color="auto"/>
        <w:bottom w:val="none" w:sz="0" w:space="0" w:color="auto"/>
        <w:right w:val="none" w:sz="0" w:space="0" w:color="auto"/>
      </w:divBdr>
    </w:div>
    <w:div w:id="225575959">
      <w:bodyDiv w:val="1"/>
      <w:marLeft w:val="0"/>
      <w:marRight w:val="0"/>
      <w:marTop w:val="0"/>
      <w:marBottom w:val="0"/>
      <w:divBdr>
        <w:top w:val="none" w:sz="0" w:space="0" w:color="auto"/>
        <w:left w:val="none" w:sz="0" w:space="0" w:color="auto"/>
        <w:bottom w:val="none" w:sz="0" w:space="0" w:color="auto"/>
        <w:right w:val="none" w:sz="0" w:space="0" w:color="auto"/>
      </w:divBdr>
    </w:div>
    <w:div w:id="338704713">
      <w:bodyDiv w:val="1"/>
      <w:marLeft w:val="0"/>
      <w:marRight w:val="0"/>
      <w:marTop w:val="0"/>
      <w:marBottom w:val="0"/>
      <w:divBdr>
        <w:top w:val="none" w:sz="0" w:space="0" w:color="auto"/>
        <w:left w:val="none" w:sz="0" w:space="0" w:color="auto"/>
        <w:bottom w:val="none" w:sz="0" w:space="0" w:color="auto"/>
        <w:right w:val="none" w:sz="0" w:space="0" w:color="auto"/>
      </w:divBdr>
      <w:divsChild>
        <w:div w:id="747924184">
          <w:marLeft w:val="0"/>
          <w:marRight w:val="0"/>
          <w:marTop w:val="0"/>
          <w:marBottom w:val="0"/>
          <w:divBdr>
            <w:top w:val="none" w:sz="0" w:space="0" w:color="auto"/>
            <w:left w:val="none" w:sz="0" w:space="0" w:color="auto"/>
            <w:bottom w:val="none" w:sz="0" w:space="0" w:color="auto"/>
            <w:right w:val="none" w:sz="0" w:space="0" w:color="auto"/>
          </w:divBdr>
          <w:divsChild>
            <w:div w:id="185002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263180">
      <w:bodyDiv w:val="1"/>
      <w:marLeft w:val="0"/>
      <w:marRight w:val="0"/>
      <w:marTop w:val="0"/>
      <w:marBottom w:val="0"/>
      <w:divBdr>
        <w:top w:val="none" w:sz="0" w:space="0" w:color="auto"/>
        <w:left w:val="none" w:sz="0" w:space="0" w:color="auto"/>
        <w:bottom w:val="none" w:sz="0" w:space="0" w:color="auto"/>
        <w:right w:val="none" w:sz="0" w:space="0" w:color="auto"/>
      </w:divBdr>
      <w:divsChild>
        <w:div w:id="448621439">
          <w:marLeft w:val="0"/>
          <w:marRight w:val="0"/>
          <w:marTop w:val="0"/>
          <w:marBottom w:val="0"/>
          <w:divBdr>
            <w:top w:val="none" w:sz="0" w:space="0" w:color="auto"/>
            <w:left w:val="none" w:sz="0" w:space="0" w:color="auto"/>
            <w:bottom w:val="none" w:sz="0" w:space="0" w:color="auto"/>
            <w:right w:val="none" w:sz="0" w:space="0" w:color="auto"/>
          </w:divBdr>
          <w:divsChild>
            <w:div w:id="204986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83995">
      <w:bodyDiv w:val="1"/>
      <w:marLeft w:val="0"/>
      <w:marRight w:val="0"/>
      <w:marTop w:val="0"/>
      <w:marBottom w:val="0"/>
      <w:divBdr>
        <w:top w:val="none" w:sz="0" w:space="0" w:color="auto"/>
        <w:left w:val="none" w:sz="0" w:space="0" w:color="auto"/>
        <w:bottom w:val="none" w:sz="0" w:space="0" w:color="auto"/>
        <w:right w:val="none" w:sz="0" w:space="0" w:color="auto"/>
      </w:divBdr>
      <w:divsChild>
        <w:div w:id="1869758756">
          <w:marLeft w:val="0"/>
          <w:marRight w:val="0"/>
          <w:marTop w:val="0"/>
          <w:marBottom w:val="0"/>
          <w:divBdr>
            <w:top w:val="none" w:sz="0" w:space="0" w:color="auto"/>
            <w:left w:val="none" w:sz="0" w:space="0" w:color="auto"/>
            <w:bottom w:val="none" w:sz="0" w:space="0" w:color="auto"/>
            <w:right w:val="none" w:sz="0" w:space="0" w:color="auto"/>
          </w:divBdr>
          <w:divsChild>
            <w:div w:id="1928927927">
              <w:marLeft w:val="0"/>
              <w:marRight w:val="0"/>
              <w:marTop w:val="0"/>
              <w:marBottom w:val="0"/>
              <w:divBdr>
                <w:top w:val="none" w:sz="0" w:space="0" w:color="auto"/>
                <w:left w:val="none" w:sz="0" w:space="0" w:color="auto"/>
                <w:bottom w:val="none" w:sz="0" w:space="0" w:color="auto"/>
                <w:right w:val="none" w:sz="0" w:space="0" w:color="auto"/>
              </w:divBdr>
              <w:divsChild>
                <w:div w:id="99218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395387">
      <w:bodyDiv w:val="1"/>
      <w:marLeft w:val="0"/>
      <w:marRight w:val="0"/>
      <w:marTop w:val="0"/>
      <w:marBottom w:val="0"/>
      <w:divBdr>
        <w:top w:val="none" w:sz="0" w:space="0" w:color="auto"/>
        <w:left w:val="none" w:sz="0" w:space="0" w:color="auto"/>
        <w:bottom w:val="none" w:sz="0" w:space="0" w:color="auto"/>
        <w:right w:val="none" w:sz="0" w:space="0" w:color="auto"/>
      </w:divBdr>
    </w:div>
    <w:div w:id="473135508">
      <w:bodyDiv w:val="1"/>
      <w:marLeft w:val="0"/>
      <w:marRight w:val="0"/>
      <w:marTop w:val="0"/>
      <w:marBottom w:val="0"/>
      <w:divBdr>
        <w:top w:val="none" w:sz="0" w:space="0" w:color="auto"/>
        <w:left w:val="none" w:sz="0" w:space="0" w:color="auto"/>
        <w:bottom w:val="none" w:sz="0" w:space="0" w:color="auto"/>
        <w:right w:val="none" w:sz="0" w:space="0" w:color="auto"/>
      </w:divBdr>
    </w:div>
    <w:div w:id="474375116">
      <w:bodyDiv w:val="1"/>
      <w:marLeft w:val="0"/>
      <w:marRight w:val="0"/>
      <w:marTop w:val="0"/>
      <w:marBottom w:val="0"/>
      <w:divBdr>
        <w:top w:val="none" w:sz="0" w:space="0" w:color="auto"/>
        <w:left w:val="none" w:sz="0" w:space="0" w:color="auto"/>
        <w:bottom w:val="none" w:sz="0" w:space="0" w:color="auto"/>
        <w:right w:val="none" w:sz="0" w:space="0" w:color="auto"/>
      </w:divBdr>
      <w:divsChild>
        <w:div w:id="1981614288">
          <w:marLeft w:val="0"/>
          <w:marRight w:val="0"/>
          <w:marTop w:val="0"/>
          <w:marBottom w:val="0"/>
          <w:divBdr>
            <w:top w:val="none" w:sz="0" w:space="0" w:color="auto"/>
            <w:left w:val="none" w:sz="0" w:space="0" w:color="auto"/>
            <w:bottom w:val="none" w:sz="0" w:space="0" w:color="auto"/>
            <w:right w:val="none" w:sz="0" w:space="0" w:color="auto"/>
          </w:divBdr>
          <w:divsChild>
            <w:div w:id="75185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388548">
      <w:bodyDiv w:val="1"/>
      <w:marLeft w:val="0"/>
      <w:marRight w:val="0"/>
      <w:marTop w:val="0"/>
      <w:marBottom w:val="0"/>
      <w:divBdr>
        <w:top w:val="none" w:sz="0" w:space="0" w:color="auto"/>
        <w:left w:val="none" w:sz="0" w:space="0" w:color="auto"/>
        <w:bottom w:val="none" w:sz="0" w:space="0" w:color="auto"/>
        <w:right w:val="none" w:sz="0" w:space="0" w:color="auto"/>
      </w:divBdr>
      <w:divsChild>
        <w:div w:id="2040154478">
          <w:marLeft w:val="0"/>
          <w:marRight w:val="0"/>
          <w:marTop w:val="0"/>
          <w:marBottom w:val="0"/>
          <w:divBdr>
            <w:top w:val="none" w:sz="0" w:space="0" w:color="auto"/>
            <w:left w:val="none" w:sz="0" w:space="0" w:color="auto"/>
            <w:bottom w:val="none" w:sz="0" w:space="0" w:color="auto"/>
            <w:right w:val="none" w:sz="0" w:space="0" w:color="auto"/>
          </w:divBdr>
          <w:divsChild>
            <w:div w:id="168127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683201">
      <w:bodyDiv w:val="1"/>
      <w:marLeft w:val="0"/>
      <w:marRight w:val="0"/>
      <w:marTop w:val="0"/>
      <w:marBottom w:val="0"/>
      <w:divBdr>
        <w:top w:val="none" w:sz="0" w:space="0" w:color="auto"/>
        <w:left w:val="none" w:sz="0" w:space="0" w:color="auto"/>
        <w:bottom w:val="none" w:sz="0" w:space="0" w:color="auto"/>
        <w:right w:val="none" w:sz="0" w:space="0" w:color="auto"/>
      </w:divBdr>
      <w:divsChild>
        <w:div w:id="1030257029">
          <w:marLeft w:val="0"/>
          <w:marRight w:val="0"/>
          <w:marTop w:val="0"/>
          <w:marBottom w:val="0"/>
          <w:divBdr>
            <w:top w:val="none" w:sz="0" w:space="0" w:color="auto"/>
            <w:left w:val="none" w:sz="0" w:space="0" w:color="auto"/>
            <w:bottom w:val="none" w:sz="0" w:space="0" w:color="auto"/>
            <w:right w:val="none" w:sz="0" w:space="0" w:color="auto"/>
          </w:divBdr>
          <w:divsChild>
            <w:div w:id="26334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2325">
      <w:bodyDiv w:val="1"/>
      <w:marLeft w:val="0"/>
      <w:marRight w:val="0"/>
      <w:marTop w:val="0"/>
      <w:marBottom w:val="0"/>
      <w:divBdr>
        <w:top w:val="none" w:sz="0" w:space="0" w:color="auto"/>
        <w:left w:val="none" w:sz="0" w:space="0" w:color="auto"/>
        <w:bottom w:val="none" w:sz="0" w:space="0" w:color="auto"/>
        <w:right w:val="none" w:sz="0" w:space="0" w:color="auto"/>
      </w:divBdr>
      <w:divsChild>
        <w:div w:id="1455324767">
          <w:marLeft w:val="0"/>
          <w:marRight w:val="0"/>
          <w:marTop w:val="0"/>
          <w:marBottom w:val="0"/>
          <w:divBdr>
            <w:top w:val="none" w:sz="0" w:space="0" w:color="auto"/>
            <w:left w:val="none" w:sz="0" w:space="0" w:color="auto"/>
            <w:bottom w:val="none" w:sz="0" w:space="0" w:color="auto"/>
            <w:right w:val="none" w:sz="0" w:space="0" w:color="auto"/>
          </w:divBdr>
          <w:divsChild>
            <w:div w:id="135006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612118">
      <w:bodyDiv w:val="1"/>
      <w:marLeft w:val="0"/>
      <w:marRight w:val="0"/>
      <w:marTop w:val="0"/>
      <w:marBottom w:val="0"/>
      <w:divBdr>
        <w:top w:val="none" w:sz="0" w:space="0" w:color="auto"/>
        <w:left w:val="none" w:sz="0" w:space="0" w:color="auto"/>
        <w:bottom w:val="none" w:sz="0" w:space="0" w:color="auto"/>
        <w:right w:val="none" w:sz="0" w:space="0" w:color="auto"/>
      </w:divBdr>
      <w:divsChild>
        <w:div w:id="88237708">
          <w:marLeft w:val="0"/>
          <w:marRight w:val="0"/>
          <w:marTop w:val="0"/>
          <w:marBottom w:val="0"/>
          <w:divBdr>
            <w:top w:val="none" w:sz="0" w:space="0" w:color="auto"/>
            <w:left w:val="none" w:sz="0" w:space="0" w:color="auto"/>
            <w:bottom w:val="none" w:sz="0" w:space="0" w:color="auto"/>
            <w:right w:val="none" w:sz="0" w:space="0" w:color="auto"/>
          </w:divBdr>
          <w:divsChild>
            <w:div w:id="131263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013750">
      <w:bodyDiv w:val="1"/>
      <w:marLeft w:val="0"/>
      <w:marRight w:val="0"/>
      <w:marTop w:val="0"/>
      <w:marBottom w:val="0"/>
      <w:divBdr>
        <w:top w:val="none" w:sz="0" w:space="0" w:color="auto"/>
        <w:left w:val="none" w:sz="0" w:space="0" w:color="auto"/>
        <w:bottom w:val="none" w:sz="0" w:space="0" w:color="auto"/>
        <w:right w:val="none" w:sz="0" w:space="0" w:color="auto"/>
      </w:divBdr>
      <w:divsChild>
        <w:div w:id="1069310367">
          <w:marLeft w:val="0"/>
          <w:marRight w:val="0"/>
          <w:marTop w:val="0"/>
          <w:marBottom w:val="0"/>
          <w:divBdr>
            <w:top w:val="none" w:sz="0" w:space="0" w:color="auto"/>
            <w:left w:val="none" w:sz="0" w:space="0" w:color="auto"/>
            <w:bottom w:val="none" w:sz="0" w:space="0" w:color="auto"/>
            <w:right w:val="none" w:sz="0" w:space="0" w:color="auto"/>
          </w:divBdr>
          <w:divsChild>
            <w:div w:id="168096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837821">
      <w:bodyDiv w:val="1"/>
      <w:marLeft w:val="0"/>
      <w:marRight w:val="0"/>
      <w:marTop w:val="0"/>
      <w:marBottom w:val="0"/>
      <w:divBdr>
        <w:top w:val="none" w:sz="0" w:space="0" w:color="auto"/>
        <w:left w:val="none" w:sz="0" w:space="0" w:color="auto"/>
        <w:bottom w:val="none" w:sz="0" w:space="0" w:color="auto"/>
        <w:right w:val="none" w:sz="0" w:space="0" w:color="auto"/>
      </w:divBdr>
    </w:div>
    <w:div w:id="808205045">
      <w:bodyDiv w:val="1"/>
      <w:marLeft w:val="0"/>
      <w:marRight w:val="0"/>
      <w:marTop w:val="0"/>
      <w:marBottom w:val="0"/>
      <w:divBdr>
        <w:top w:val="none" w:sz="0" w:space="0" w:color="auto"/>
        <w:left w:val="none" w:sz="0" w:space="0" w:color="auto"/>
        <w:bottom w:val="none" w:sz="0" w:space="0" w:color="auto"/>
        <w:right w:val="none" w:sz="0" w:space="0" w:color="auto"/>
      </w:divBdr>
    </w:div>
    <w:div w:id="829179187">
      <w:bodyDiv w:val="1"/>
      <w:marLeft w:val="0"/>
      <w:marRight w:val="0"/>
      <w:marTop w:val="0"/>
      <w:marBottom w:val="0"/>
      <w:divBdr>
        <w:top w:val="none" w:sz="0" w:space="0" w:color="auto"/>
        <w:left w:val="none" w:sz="0" w:space="0" w:color="auto"/>
        <w:bottom w:val="none" w:sz="0" w:space="0" w:color="auto"/>
        <w:right w:val="none" w:sz="0" w:space="0" w:color="auto"/>
      </w:divBdr>
      <w:divsChild>
        <w:div w:id="2031493293">
          <w:marLeft w:val="0"/>
          <w:marRight w:val="0"/>
          <w:marTop w:val="0"/>
          <w:marBottom w:val="0"/>
          <w:divBdr>
            <w:top w:val="none" w:sz="0" w:space="0" w:color="auto"/>
            <w:left w:val="none" w:sz="0" w:space="0" w:color="auto"/>
            <w:bottom w:val="none" w:sz="0" w:space="0" w:color="auto"/>
            <w:right w:val="none" w:sz="0" w:space="0" w:color="auto"/>
          </w:divBdr>
          <w:divsChild>
            <w:div w:id="114249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200689">
      <w:bodyDiv w:val="1"/>
      <w:marLeft w:val="0"/>
      <w:marRight w:val="0"/>
      <w:marTop w:val="0"/>
      <w:marBottom w:val="0"/>
      <w:divBdr>
        <w:top w:val="none" w:sz="0" w:space="0" w:color="auto"/>
        <w:left w:val="none" w:sz="0" w:space="0" w:color="auto"/>
        <w:bottom w:val="none" w:sz="0" w:space="0" w:color="auto"/>
        <w:right w:val="none" w:sz="0" w:space="0" w:color="auto"/>
      </w:divBdr>
      <w:divsChild>
        <w:div w:id="1167749683">
          <w:marLeft w:val="0"/>
          <w:marRight w:val="0"/>
          <w:marTop w:val="0"/>
          <w:marBottom w:val="0"/>
          <w:divBdr>
            <w:top w:val="none" w:sz="0" w:space="0" w:color="auto"/>
            <w:left w:val="none" w:sz="0" w:space="0" w:color="auto"/>
            <w:bottom w:val="none" w:sz="0" w:space="0" w:color="auto"/>
            <w:right w:val="none" w:sz="0" w:space="0" w:color="auto"/>
          </w:divBdr>
          <w:divsChild>
            <w:div w:id="9070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566568">
      <w:bodyDiv w:val="1"/>
      <w:marLeft w:val="0"/>
      <w:marRight w:val="0"/>
      <w:marTop w:val="0"/>
      <w:marBottom w:val="0"/>
      <w:divBdr>
        <w:top w:val="none" w:sz="0" w:space="0" w:color="auto"/>
        <w:left w:val="none" w:sz="0" w:space="0" w:color="auto"/>
        <w:bottom w:val="none" w:sz="0" w:space="0" w:color="auto"/>
        <w:right w:val="none" w:sz="0" w:space="0" w:color="auto"/>
      </w:divBdr>
    </w:div>
    <w:div w:id="889541124">
      <w:bodyDiv w:val="1"/>
      <w:marLeft w:val="0"/>
      <w:marRight w:val="0"/>
      <w:marTop w:val="0"/>
      <w:marBottom w:val="0"/>
      <w:divBdr>
        <w:top w:val="none" w:sz="0" w:space="0" w:color="auto"/>
        <w:left w:val="none" w:sz="0" w:space="0" w:color="auto"/>
        <w:bottom w:val="none" w:sz="0" w:space="0" w:color="auto"/>
        <w:right w:val="none" w:sz="0" w:space="0" w:color="auto"/>
      </w:divBdr>
    </w:div>
    <w:div w:id="895242440">
      <w:bodyDiv w:val="1"/>
      <w:marLeft w:val="0"/>
      <w:marRight w:val="0"/>
      <w:marTop w:val="0"/>
      <w:marBottom w:val="0"/>
      <w:divBdr>
        <w:top w:val="none" w:sz="0" w:space="0" w:color="auto"/>
        <w:left w:val="none" w:sz="0" w:space="0" w:color="auto"/>
        <w:bottom w:val="none" w:sz="0" w:space="0" w:color="auto"/>
        <w:right w:val="none" w:sz="0" w:space="0" w:color="auto"/>
      </w:divBdr>
      <w:divsChild>
        <w:div w:id="273220216">
          <w:marLeft w:val="0"/>
          <w:marRight w:val="0"/>
          <w:marTop w:val="0"/>
          <w:marBottom w:val="0"/>
          <w:divBdr>
            <w:top w:val="none" w:sz="0" w:space="0" w:color="auto"/>
            <w:left w:val="none" w:sz="0" w:space="0" w:color="auto"/>
            <w:bottom w:val="none" w:sz="0" w:space="0" w:color="auto"/>
            <w:right w:val="none" w:sz="0" w:space="0" w:color="auto"/>
          </w:divBdr>
          <w:divsChild>
            <w:div w:id="12392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8366">
      <w:bodyDiv w:val="1"/>
      <w:marLeft w:val="0"/>
      <w:marRight w:val="0"/>
      <w:marTop w:val="0"/>
      <w:marBottom w:val="0"/>
      <w:divBdr>
        <w:top w:val="none" w:sz="0" w:space="0" w:color="auto"/>
        <w:left w:val="none" w:sz="0" w:space="0" w:color="auto"/>
        <w:bottom w:val="none" w:sz="0" w:space="0" w:color="auto"/>
        <w:right w:val="none" w:sz="0" w:space="0" w:color="auto"/>
      </w:divBdr>
      <w:divsChild>
        <w:div w:id="1138718997">
          <w:marLeft w:val="0"/>
          <w:marRight w:val="0"/>
          <w:marTop w:val="0"/>
          <w:marBottom w:val="0"/>
          <w:divBdr>
            <w:top w:val="none" w:sz="0" w:space="0" w:color="auto"/>
            <w:left w:val="none" w:sz="0" w:space="0" w:color="auto"/>
            <w:bottom w:val="none" w:sz="0" w:space="0" w:color="auto"/>
            <w:right w:val="none" w:sz="0" w:space="0" w:color="auto"/>
          </w:divBdr>
          <w:divsChild>
            <w:div w:id="5455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4097">
      <w:bodyDiv w:val="1"/>
      <w:marLeft w:val="0"/>
      <w:marRight w:val="0"/>
      <w:marTop w:val="0"/>
      <w:marBottom w:val="0"/>
      <w:divBdr>
        <w:top w:val="none" w:sz="0" w:space="0" w:color="auto"/>
        <w:left w:val="none" w:sz="0" w:space="0" w:color="auto"/>
        <w:bottom w:val="none" w:sz="0" w:space="0" w:color="auto"/>
        <w:right w:val="none" w:sz="0" w:space="0" w:color="auto"/>
      </w:divBdr>
    </w:div>
    <w:div w:id="978458023">
      <w:bodyDiv w:val="1"/>
      <w:marLeft w:val="0"/>
      <w:marRight w:val="0"/>
      <w:marTop w:val="0"/>
      <w:marBottom w:val="0"/>
      <w:divBdr>
        <w:top w:val="none" w:sz="0" w:space="0" w:color="auto"/>
        <w:left w:val="none" w:sz="0" w:space="0" w:color="auto"/>
        <w:bottom w:val="none" w:sz="0" w:space="0" w:color="auto"/>
        <w:right w:val="none" w:sz="0" w:space="0" w:color="auto"/>
      </w:divBdr>
    </w:div>
    <w:div w:id="1021783033">
      <w:bodyDiv w:val="1"/>
      <w:marLeft w:val="0"/>
      <w:marRight w:val="0"/>
      <w:marTop w:val="0"/>
      <w:marBottom w:val="0"/>
      <w:divBdr>
        <w:top w:val="none" w:sz="0" w:space="0" w:color="auto"/>
        <w:left w:val="none" w:sz="0" w:space="0" w:color="auto"/>
        <w:bottom w:val="none" w:sz="0" w:space="0" w:color="auto"/>
        <w:right w:val="none" w:sz="0" w:space="0" w:color="auto"/>
      </w:divBdr>
    </w:div>
    <w:div w:id="1039555057">
      <w:bodyDiv w:val="1"/>
      <w:marLeft w:val="0"/>
      <w:marRight w:val="0"/>
      <w:marTop w:val="0"/>
      <w:marBottom w:val="0"/>
      <w:divBdr>
        <w:top w:val="none" w:sz="0" w:space="0" w:color="auto"/>
        <w:left w:val="none" w:sz="0" w:space="0" w:color="auto"/>
        <w:bottom w:val="none" w:sz="0" w:space="0" w:color="auto"/>
        <w:right w:val="none" w:sz="0" w:space="0" w:color="auto"/>
      </w:divBdr>
      <w:divsChild>
        <w:div w:id="1263224041">
          <w:marLeft w:val="0"/>
          <w:marRight w:val="0"/>
          <w:marTop w:val="0"/>
          <w:marBottom w:val="0"/>
          <w:divBdr>
            <w:top w:val="none" w:sz="0" w:space="0" w:color="auto"/>
            <w:left w:val="none" w:sz="0" w:space="0" w:color="auto"/>
            <w:bottom w:val="none" w:sz="0" w:space="0" w:color="auto"/>
            <w:right w:val="none" w:sz="0" w:space="0" w:color="auto"/>
          </w:divBdr>
          <w:divsChild>
            <w:div w:id="58683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358718">
      <w:bodyDiv w:val="1"/>
      <w:marLeft w:val="0"/>
      <w:marRight w:val="0"/>
      <w:marTop w:val="0"/>
      <w:marBottom w:val="0"/>
      <w:divBdr>
        <w:top w:val="none" w:sz="0" w:space="0" w:color="auto"/>
        <w:left w:val="none" w:sz="0" w:space="0" w:color="auto"/>
        <w:bottom w:val="none" w:sz="0" w:space="0" w:color="auto"/>
        <w:right w:val="none" w:sz="0" w:space="0" w:color="auto"/>
      </w:divBdr>
      <w:divsChild>
        <w:div w:id="1366364333">
          <w:marLeft w:val="0"/>
          <w:marRight w:val="0"/>
          <w:marTop w:val="0"/>
          <w:marBottom w:val="0"/>
          <w:divBdr>
            <w:top w:val="none" w:sz="0" w:space="0" w:color="auto"/>
            <w:left w:val="none" w:sz="0" w:space="0" w:color="auto"/>
            <w:bottom w:val="none" w:sz="0" w:space="0" w:color="auto"/>
            <w:right w:val="none" w:sz="0" w:space="0" w:color="auto"/>
          </w:divBdr>
          <w:divsChild>
            <w:div w:id="43787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801040">
      <w:bodyDiv w:val="1"/>
      <w:marLeft w:val="0"/>
      <w:marRight w:val="0"/>
      <w:marTop w:val="0"/>
      <w:marBottom w:val="0"/>
      <w:divBdr>
        <w:top w:val="none" w:sz="0" w:space="0" w:color="auto"/>
        <w:left w:val="none" w:sz="0" w:space="0" w:color="auto"/>
        <w:bottom w:val="none" w:sz="0" w:space="0" w:color="auto"/>
        <w:right w:val="none" w:sz="0" w:space="0" w:color="auto"/>
      </w:divBdr>
    </w:div>
    <w:div w:id="1180310859">
      <w:bodyDiv w:val="1"/>
      <w:marLeft w:val="0"/>
      <w:marRight w:val="0"/>
      <w:marTop w:val="0"/>
      <w:marBottom w:val="0"/>
      <w:divBdr>
        <w:top w:val="none" w:sz="0" w:space="0" w:color="auto"/>
        <w:left w:val="none" w:sz="0" w:space="0" w:color="auto"/>
        <w:bottom w:val="none" w:sz="0" w:space="0" w:color="auto"/>
        <w:right w:val="none" w:sz="0" w:space="0" w:color="auto"/>
      </w:divBdr>
    </w:div>
    <w:div w:id="1195846525">
      <w:bodyDiv w:val="1"/>
      <w:marLeft w:val="0"/>
      <w:marRight w:val="0"/>
      <w:marTop w:val="0"/>
      <w:marBottom w:val="0"/>
      <w:divBdr>
        <w:top w:val="none" w:sz="0" w:space="0" w:color="auto"/>
        <w:left w:val="none" w:sz="0" w:space="0" w:color="auto"/>
        <w:bottom w:val="none" w:sz="0" w:space="0" w:color="auto"/>
        <w:right w:val="none" w:sz="0" w:space="0" w:color="auto"/>
      </w:divBdr>
    </w:div>
    <w:div w:id="1265919704">
      <w:bodyDiv w:val="1"/>
      <w:marLeft w:val="0"/>
      <w:marRight w:val="0"/>
      <w:marTop w:val="0"/>
      <w:marBottom w:val="0"/>
      <w:divBdr>
        <w:top w:val="none" w:sz="0" w:space="0" w:color="auto"/>
        <w:left w:val="none" w:sz="0" w:space="0" w:color="auto"/>
        <w:bottom w:val="none" w:sz="0" w:space="0" w:color="auto"/>
        <w:right w:val="none" w:sz="0" w:space="0" w:color="auto"/>
      </w:divBdr>
    </w:div>
    <w:div w:id="1278221785">
      <w:bodyDiv w:val="1"/>
      <w:marLeft w:val="0"/>
      <w:marRight w:val="0"/>
      <w:marTop w:val="0"/>
      <w:marBottom w:val="0"/>
      <w:divBdr>
        <w:top w:val="none" w:sz="0" w:space="0" w:color="auto"/>
        <w:left w:val="none" w:sz="0" w:space="0" w:color="auto"/>
        <w:bottom w:val="none" w:sz="0" w:space="0" w:color="auto"/>
        <w:right w:val="none" w:sz="0" w:space="0" w:color="auto"/>
      </w:divBdr>
    </w:div>
    <w:div w:id="1324357911">
      <w:bodyDiv w:val="1"/>
      <w:marLeft w:val="0"/>
      <w:marRight w:val="0"/>
      <w:marTop w:val="0"/>
      <w:marBottom w:val="0"/>
      <w:divBdr>
        <w:top w:val="none" w:sz="0" w:space="0" w:color="auto"/>
        <w:left w:val="none" w:sz="0" w:space="0" w:color="auto"/>
        <w:bottom w:val="none" w:sz="0" w:space="0" w:color="auto"/>
        <w:right w:val="none" w:sz="0" w:space="0" w:color="auto"/>
      </w:divBdr>
      <w:divsChild>
        <w:div w:id="280771030">
          <w:marLeft w:val="0"/>
          <w:marRight w:val="0"/>
          <w:marTop w:val="0"/>
          <w:marBottom w:val="0"/>
          <w:divBdr>
            <w:top w:val="none" w:sz="0" w:space="0" w:color="auto"/>
            <w:left w:val="none" w:sz="0" w:space="0" w:color="auto"/>
            <w:bottom w:val="none" w:sz="0" w:space="0" w:color="auto"/>
            <w:right w:val="none" w:sz="0" w:space="0" w:color="auto"/>
          </w:divBdr>
          <w:divsChild>
            <w:div w:id="20342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657849">
      <w:bodyDiv w:val="1"/>
      <w:marLeft w:val="0"/>
      <w:marRight w:val="0"/>
      <w:marTop w:val="0"/>
      <w:marBottom w:val="0"/>
      <w:divBdr>
        <w:top w:val="none" w:sz="0" w:space="0" w:color="auto"/>
        <w:left w:val="none" w:sz="0" w:space="0" w:color="auto"/>
        <w:bottom w:val="none" w:sz="0" w:space="0" w:color="auto"/>
        <w:right w:val="none" w:sz="0" w:space="0" w:color="auto"/>
      </w:divBdr>
      <w:divsChild>
        <w:div w:id="30811584">
          <w:marLeft w:val="0"/>
          <w:marRight w:val="0"/>
          <w:marTop w:val="0"/>
          <w:marBottom w:val="0"/>
          <w:divBdr>
            <w:top w:val="none" w:sz="0" w:space="0" w:color="auto"/>
            <w:left w:val="none" w:sz="0" w:space="0" w:color="auto"/>
            <w:bottom w:val="none" w:sz="0" w:space="0" w:color="auto"/>
            <w:right w:val="none" w:sz="0" w:space="0" w:color="auto"/>
          </w:divBdr>
          <w:divsChild>
            <w:div w:id="210580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129227">
      <w:bodyDiv w:val="1"/>
      <w:marLeft w:val="0"/>
      <w:marRight w:val="0"/>
      <w:marTop w:val="0"/>
      <w:marBottom w:val="0"/>
      <w:divBdr>
        <w:top w:val="none" w:sz="0" w:space="0" w:color="auto"/>
        <w:left w:val="none" w:sz="0" w:space="0" w:color="auto"/>
        <w:bottom w:val="none" w:sz="0" w:space="0" w:color="auto"/>
        <w:right w:val="none" w:sz="0" w:space="0" w:color="auto"/>
      </w:divBdr>
    </w:div>
    <w:div w:id="1589195748">
      <w:bodyDiv w:val="1"/>
      <w:marLeft w:val="0"/>
      <w:marRight w:val="0"/>
      <w:marTop w:val="0"/>
      <w:marBottom w:val="0"/>
      <w:divBdr>
        <w:top w:val="none" w:sz="0" w:space="0" w:color="auto"/>
        <w:left w:val="none" w:sz="0" w:space="0" w:color="auto"/>
        <w:bottom w:val="none" w:sz="0" w:space="0" w:color="auto"/>
        <w:right w:val="none" w:sz="0" w:space="0" w:color="auto"/>
      </w:divBdr>
      <w:divsChild>
        <w:div w:id="1220288460">
          <w:marLeft w:val="0"/>
          <w:marRight w:val="0"/>
          <w:marTop w:val="0"/>
          <w:marBottom w:val="0"/>
          <w:divBdr>
            <w:top w:val="none" w:sz="0" w:space="0" w:color="auto"/>
            <w:left w:val="none" w:sz="0" w:space="0" w:color="auto"/>
            <w:bottom w:val="none" w:sz="0" w:space="0" w:color="auto"/>
            <w:right w:val="none" w:sz="0" w:space="0" w:color="auto"/>
          </w:divBdr>
          <w:divsChild>
            <w:div w:id="191096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474024">
      <w:bodyDiv w:val="1"/>
      <w:marLeft w:val="0"/>
      <w:marRight w:val="0"/>
      <w:marTop w:val="0"/>
      <w:marBottom w:val="0"/>
      <w:divBdr>
        <w:top w:val="none" w:sz="0" w:space="0" w:color="auto"/>
        <w:left w:val="none" w:sz="0" w:space="0" w:color="auto"/>
        <w:bottom w:val="none" w:sz="0" w:space="0" w:color="auto"/>
        <w:right w:val="none" w:sz="0" w:space="0" w:color="auto"/>
      </w:divBdr>
    </w:div>
    <w:div w:id="1637374964">
      <w:bodyDiv w:val="1"/>
      <w:marLeft w:val="0"/>
      <w:marRight w:val="0"/>
      <w:marTop w:val="0"/>
      <w:marBottom w:val="0"/>
      <w:divBdr>
        <w:top w:val="none" w:sz="0" w:space="0" w:color="auto"/>
        <w:left w:val="none" w:sz="0" w:space="0" w:color="auto"/>
        <w:bottom w:val="none" w:sz="0" w:space="0" w:color="auto"/>
        <w:right w:val="none" w:sz="0" w:space="0" w:color="auto"/>
      </w:divBdr>
      <w:divsChild>
        <w:div w:id="337855121">
          <w:marLeft w:val="0"/>
          <w:marRight w:val="0"/>
          <w:marTop w:val="0"/>
          <w:marBottom w:val="0"/>
          <w:divBdr>
            <w:top w:val="none" w:sz="0" w:space="0" w:color="auto"/>
            <w:left w:val="none" w:sz="0" w:space="0" w:color="auto"/>
            <w:bottom w:val="none" w:sz="0" w:space="0" w:color="auto"/>
            <w:right w:val="none" w:sz="0" w:space="0" w:color="auto"/>
          </w:divBdr>
          <w:divsChild>
            <w:div w:id="82177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038409">
      <w:bodyDiv w:val="1"/>
      <w:marLeft w:val="0"/>
      <w:marRight w:val="0"/>
      <w:marTop w:val="0"/>
      <w:marBottom w:val="0"/>
      <w:divBdr>
        <w:top w:val="none" w:sz="0" w:space="0" w:color="auto"/>
        <w:left w:val="none" w:sz="0" w:space="0" w:color="auto"/>
        <w:bottom w:val="none" w:sz="0" w:space="0" w:color="auto"/>
        <w:right w:val="none" w:sz="0" w:space="0" w:color="auto"/>
      </w:divBdr>
    </w:div>
    <w:div w:id="1651520020">
      <w:bodyDiv w:val="1"/>
      <w:marLeft w:val="0"/>
      <w:marRight w:val="0"/>
      <w:marTop w:val="0"/>
      <w:marBottom w:val="0"/>
      <w:divBdr>
        <w:top w:val="none" w:sz="0" w:space="0" w:color="auto"/>
        <w:left w:val="none" w:sz="0" w:space="0" w:color="auto"/>
        <w:bottom w:val="none" w:sz="0" w:space="0" w:color="auto"/>
        <w:right w:val="none" w:sz="0" w:space="0" w:color="auto"/>
      </w:divBdr>
    </w:div>
    <w:div w:id="1676373504">
      <w:bodyDiv w:val="1"/>
      <w:marLeft w:val="0"/>
      <w:marRight w:val="0"/>
      <w:marTop w:val="0"/>
      <w:marBottom w:val="0"/>
      <w:divBdr>
        <w:top w:val="none" w:sz="0" w:space="0" w:color="auto"/>
        <w:left w:val="none" w:sz="0" w:space="0" w:color="auto"/>
        <w:bottom w:val="none" w:sz="0" w:space="0" w:color="auto"/>
        <w:right w:val="none" w:sz="0" w:space="0" w:color="auto"/>
      </w:divBdr>
      <w:divsChild>
        <w:div w:id="1607536270">
          <w:marLeft w:val="0"/>
          <w:marRight w:val="0"/>
          <w:marTop w:val="0"/>
          <w:marBottom w:val="0"/>
          <w:divBdr>
            <w:top w:val="none" w:sz="0" w:space="0" w:color="auto"/>
            <w:left w:val="none" w:sz="0" w:space="0" w:color="auto"/>
            <w:bottom w:val="none" w:sz="0" w:space="0" w:color="auto"/>
            <w:right w:val="none" w:sz="0" w:space="0" w:color="auto"/>
          </w:divBdr>
          <w:divsChild>
            <w:div w:id="16948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007111">
      <w:bodyDiv w:val="1"/>
      <w:marLeft w:val="0"/>
      <w:marRight w:val="0"/>
      <w:marTop w:val="0"/>
      <w:marBottom w:val="0"/>
      <w:divBdr>
        <w:top w:val="none" w:sz="0" w:space="0" w:color="auto"/>
        <w:left w:val="none" w:sz="0" w:space="0" w:color="auto"/>
        <w:bottom w:val="none" w:sz="0" w:space="0" w:color="auto"/>
        <w:right w:val="none" w:sz="0" w:space="0" w:color="auto"/>
      </w:divBdr>
      <w:divsChild>
        <w:div w:id="375012742">
          <w:marLeft w:val="0"/>
          <w:marRight w:val="0"/>
          <w:marTop w:val="0"/>
          <w:marBottom w:val="0"/>
          <w:divBdr>
            <w:top w:val="none" w:sz="0" w:space="0" w:color="auto"/>
            <w:left w:val="none" w:sz="0" w:space="0" w:color="auto"/>
            <w:bottom w:val="none" w:sz="0" w:space="0" w:color="auto"/>
            <w:right w:val="none" w:sz="0" w:space="0" w:color="auto"/>
          </w:divBdr>
          <w:divsChild>
            <w:div w:id="2046755330">
              <w:marLeft w:val="0"/>
              <w:marRight w:val="0"/>
              <w:marTop w:val="0"/>
              <w:marBottom w:val="0"/>
              <w:divBdr>
                <w:top w:val="none" w:sz="0" w:space="0" w:color="auto"/>
                <w:left w:val="none" w:sz="0" w:space="0" w:color="auto"/>
                <w:bottom w:val="none" w:sz="0" w:space="0" w:color="auto"/>
                <w:right w:val="none" w:sz="0" w:space="0" w:color="auto"/>
              </w:divBdr>
              <w:divsChild>
                <w:div w:id="207801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603241">
      <w:bodyDiv w:val="1"/>
      <w:marLeft w:val="0"/>
      <w:marRight w:val="0"/>
      <w:marTop w:val="0"/>
      <w:marBottom w:val="0"/>
      <w:divBdr>
        <w:top w:val="none" w:sz="0" w:space="0" w:color="auto"/>
        <w:left w:val="none" w:sz="0" w:space="0" w:color="auto"/>
        <w:bottom w:val="none" w:sz="0" w:space="0" w:color="auto"/>
        <w:right w:val="none" w:sz="0" w:space="0" w:color="auto"/>
      </w:divBdr>
    </w:div>
    <w:div w:id="1831024809">
      <w:bodyDiv w:val="1"/>
      <w:marLeft w:val="0"/>
      <w:marRight w:val="0"/>
      <w:marTop w:val="0"/>
      <w:marBottom w:val="0"/>
      <w:divBdr>
        <w:top w:val="none" w:sz="0" w:space="0" w:color="auto"/>
        <w:left w:val="none" w:sz="0" w:space="0" w:color="auto"/>
        <w:bottom w:val="none" w:sz="0" w:space="0" w:color="auto"/>
        <w:right w:val="none" w:sz="0" w:space="0" w:color="auto"/>
      </w:divBdr>
      <w:divsChild>
        <w:div w:id="568728197">
          <w:marLeft w:val="0"/>
          <w:marRight w:val="0"/>
          <w:marTop w:val="0"/>
          <w:marBottom w:val="0"/>
          <w:divBdr>
            <w:top w:val="none" w:sz="0" w:space="0" w:color="auto"/>
            <w:left w:val="none" w:sz="0" w:space="0" w:color="auto"/>
            <w:bottom w:val="none" w:sz="0" w:space="0" w:color="auto"/>
            <w:right w:val="none" w:sz="0" w:space="0" w:color="auto"/>
          </w:divBdr>
          <w:divsChild>
            <w:div w:id="135411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86328">
      <w:bodyDiv w:val="1"/>
      <w:marLeft w:val="0"/>
      <w:marRight w:val="0"/>
      <w:marTop w:val="0"/>
      <w:marBottom w:val="0"/>
      <w:divBdr>
        <w:top w:val="none" w:sz="0" w:space="0" w:color="auto"/>
        <w:left w:val="none" w:sz="0" w:space="0" w:color="auto"/>
        <w:bottom w:val="none" w:sz="0" w:space="0" w:color="auto"/>
        <w:right w:val="none" w:sz="0" w:space="0" w:color="auto"/>
      </w:divBdr>
    </w:div>
    <w:div w:id="1861778147">
      <w:bodyDiv w:val="1"/>
      <w:marLeft w:val="0"/>
      <w:marRight w:val="0"/>
      <w:marTop w:val="0"/>
      <w:marBottom w:val="0"/>
      <w:divBdr>
        <w:top w:val="none" w:sz="0" w:space="0" w:color="auto"/>
        <w:left w:val="none" w:sz="0" w:space="0" w:color="auto"/>
        <w:bottom w:val="none" w:sz="0" w:space="0" w:color="auto"/>
        <w:right w:val="none" w:sz="0" w:space="0" w:color="auto"/>
      </w:divBdr>
      <w:divsChild>
        <w:div w:id="1599364232">
          <w:marLeft w:val="0"/>
          <w:marRight w:val="0"/>
          <w:marTop w:val="0"/>
          <w:marBottom w:val="0"/>
          <w:divBdr>
            <w:top w:val="none" w:sz="0" w:space="0" w:color="auto"/>
            <w:left w:val="none" w:sz="0" w:space="0" w:color="auto"/>
            <w:bottom w:val="none" w:sz="0" w:space="0" w:color="auto"/>
            <w:right w:val="none" w:sz="0" w:space="0" w:color="auto"/>
          </w:divBdr>
          <w:divsChild>
            <w:div w:id="18252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728569">
      <w:bodyDiv w:val="1"/>
      <w:marLeft w:val="0"/>
      <w:marRight w:val="0"/>
      <w:marTop w:val="0"/>
      <w:marBottom w:val="0"/>
      <w:divBdr>
        <w:top w:val="none" w:sz="0" w:space="0" w:color="auto"/>
        <w:left w:val="none" w:sz="0" w:space="0" w:color="auto"/>
        <w:bottom w:val="none" w:sz="0" w:space="0" w:color="auto"/>
        <w:right w:val="none" w:sz="0" w:space="0" w:color="auto"/>
      </w:divBdr>
    </w:div>
    <w:div w:id="1904102376">
      <w:bodyDiv w:val="1"/>
      <w:marLeft w:val="0"/>
      <w:marRight w:val="0"/>
      <w:marTop w:val="0"/>
      <w:marBottom w:val="0"/>
      <w:divBdr>
        <w:top w:val="none" w:sz="0" w:space="0" w:color="auto"/>
        <w:left w:val="none" w:sz="0" w:space="0" w:color="auto"/>
        <w:bottom w:val="none" w:sz="0" w:space="0" w:color="auto"/>
        <w:right w:val="none" w:sz="0" w:space="0" w:color="auto"/>
      </w:divBdr>
    </w:div>
    <w:div w:id="1912159836">
      <w:bodyDiv w:val="1"/>
      <w:marLeft w:val="0"/>
      <w:marRight w:val="0"/>
      <w:marTop w:val="0"/>
      <w:marBottom w:val="0"/>
      <w:divBdr>
        <w:top w:val="none" w:sz="0" w:space="0" w:color="auto"/>
        <w:left w:val="none" w:sz="0" w:space="0" w:color="auto"/>
        <w:bottom w:val="none" w:sz="0" w:space="0" w:color="auto"/>
        <w:right w:val="none" w:sz="0" w:space="0" w:color="auto"/>
      </w:divBdr>
      <w:divsChild>
        <w:div w:id="410388834">
          <w:marLeft w:val="0"/>
          <w:marRight w:val="0"/>
          <w:marTop w:val="0"/>
          <w:marBottom w:val="0"/>
          <w:divBdr>
            <w:top w:val="none" w:sz="0" w:space="0" w:color="auto"/>
            <w:left w:val="none" w:sz="0" w:space="0" w:color="auto"/>
            <w:bottom w:val="none" w:sz="0" w:space="0" w:color="auto"/>
            <w:right w:val="none" w:sz="0" w:space="0" w:color="auto"/>
          </w:divBdr>
          <w:divsChild>
            <w:div w:id="134428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75766">
      <w:bodyDiv w:val="1"/>
      <w:marLeft w:val="0"/>
      <w:marRight w:val="0"/>
      <w:marTop w:val="0"/>
      <w:marBottom w:val="0"/>
      <w:divBdr>
        <w:top w:val="none" w:sz="0" w:space="0" w:color="auto"/>
        <w:left w:val="none" w:sz="0" w:space="0" w:color="auto"/>
        <w:bottom w:val="none" w:sz="0" w:space="0" w:color="auto"/>
        <w:right w:val="none" w:sz="0" w:space="0" w:color="auto"/>
      </w:divBdr>
    </w:div>
    <w:div w:id="1976175586">
      <w:bodyDiv w:val="1"/>
      <w:marLeft w:val="0"/>
      <w:marRight w:val="0"/>
      <w:marTop w:val="0"/>
      <w:marBottom w:val="0"/>
      <w:divBdr>
        <w:top w:val="none" w:sz="0" w:space="0" w:color="auto"/>
        <w:left w:val="none" w:sz="0" w:space="0" w:color="auto"/>
        <w:bottom w:val="none" w:sz="0" w:space="0" w:color="auto"/>
        <w:right w:val="none" w:sz="0" w:space="0" w:color="auto"/>
      </w:divBdr>
    </w:div>
    <w:div w:id="2016299926">
      <w:bodyDiv w:val="1"/>
      <w:marLeft w:val="0"/>
      <w:marRight w:val="0"/>
      <w:marTop w:val="0"/>
      <w:marBottom w:val="0"/>
      <w:divBdr>
        <w:top w:val="none" w:sz="0" w:space="0" w:color="auto"/>
        <w:left w:val="none" w:sz="0" w:space="0" w:color="auto"/>
        <w:bottom w:val="none" w:sz="0" w:space="0" w:color="auto"/>
        <w:right w:val="none" w:sz="0" w:space="0" w:color="auto"/>
      </w:divBdr>
    </w:div>
    <w:div w:id="2082824479">
      <w:bodyDiv w:val="1"/>
      <w:marLeft w:val="0"/>
      <w:marRight w:val="0"/>
      <w:marTop w:val="0"/>
      <w:marBottom w:val="0"/>
      <w:divBdr>
        <w:top w:val="none" w:sz="0" w:space="0" w:color="auto"/>
        <w:left w:val="none" w:sz="0" w:space="0" w:color="auto"/>
        <w:bottom w:val="none" w:sz="0" w:space="0" w:color="auto"/>
        <w:right w:val="none" w:sz="0" w:space="0" w:color="auto"/>
      </w:divBdr>
    </w:div>
    <w:div w:id="2084450842">
      <w:bodyDiv w:val="1"/>
      <w:marLeft w:val="0"/>
      <w:marRight w:val="0"/>
      <w:marTop w:val="0"/>
      <w:marBottom w:val="0"/>
      <w:divBdr>
        <w:top w:val="none" w:sz="0" w:space="0" w:color="auto"/>
        <w:left w:val="none" w:sz="0" w:space="0" w:color="auto"/>
        <w:bottom w:val="none" w:sz="0" w:space="0" w:color="auto"/>
        <w:right w:val="none" w:sz="0" w:space="0" w:color="auto"/>
      </w:divBdr>
      <w:divsChild>
        <w:div w:id="1783570334">
          <w:marLeft w:val="0"/>
          <w:marRight w:val="0"/>
          <w:marTop w:val="0"/>
          <w:marBottom w:val="0"/>
          <w:divBdr>
            <w:top w:val="none" w:sz="0" w:space="0" w:color="auto"/>
            <w:left w:val="none" w:sz="0" w:space="0" w:color="auto"/>
            <w:bottom w:val="none" w:sz="0" w:space="0" w:color="auto"/>
            <w:right w:val="none" w:sz="0" w:space="0" w:color="auto"/>
          </w:divBdr>
          <w:divsChild>
            <w:div w:id="21368349">
              <w:marLeft w:val="0"/>
              <w:marRight w:val="0"/>
              <w:marTop w:val="0"/>
              <w:marBottom w:val="0"/>
              <w:divBdr>
                <w:top w:val="none" w:sz="0" w:space="0" w:color="auto"/>
                <w:left w:val="none" w:sz="0" w:space="0" w:color="auto"/>
                <w:bottom w:val="none" w:sz="0" w:space="0" w:color="auto"/>
                <w:right w:val="none" w:sz="0" w:space="0" w:color="auto"/>
              </w:divBdr>
              <w:divsChild>
                <w:div w:id="67484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77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17f3d4c-cde7-4544-ad11-02ada3c714ab">
      <Terms xmlns="http://schemas.microsoft.com/office/infopath/2007/PartnerControls"/>
    </lcf76f155ced4ddcb4097134ff3c332f>
    <TaxCatchAll xmlns="78c524f2-ae96-4311-8347-d1f7aa08209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82904BC2FD9FE49AF4ACAB3EAE83A09" ma:contentTypeVersion="18" ma:contentTypeDescription="Create a new document." ma:contentTypeScope="" ma:versionID="efd1d140e6f48c0d5d035a85a499dbbf">
  <xsd:schema xmlns:xsd="http://www.w3.org/2001/XMLSchema" xmlns:xs="http://www.w3.org/2001/XMLSchema" xmlns:p="http://schemas.microsoft.com/office/2006/metadata/properties" xmlns:ns2="b17f3d4c-cde7-4544-ad11-02ada3c714ab" xmlns:ns3="78c524f2-ae96-4311-8347-d1f7aa08209f" targetNamespace="http://schemas.microsoft.com/office/2006/metadata/properties" ma:root="true" ma:fieldsID="bb3deeddabffa5c1b76afe71b642c369" ns2:_="" ns3:_="">
    <xsd:import namespace="b17f3d4c-cde7-4544-ad11-02ada3c714ab"/>
    <xsd:import namespace="78c524f2-ae96-4311-8347-d1f7aa08209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3d4c-cde7-4544-ad11-02ada3c71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da7d80-ea2e-45ca-a54b-e27bea8e30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c524f2-ae96-4311-8347-d1f7aa08209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2ede54c-7448-4816-9c34-06e7de335597}" ma:internalName="TaxCatchAll" ma:showField="CatchAllData" ma:web="78c524f2-ae96-4311-8347-d1f7aa082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28D30E-7DFE-4D41-A272-EDE6C44BFD33}">
  <ds:schemaRefs>
    <ds:schemaRef ds:uri="http://schemas.openxmlformats.org/officeDocument/2006/bibliography"/>
  </ds:schemaRefs>
</ds:datastoreItem>
</file>

<file path=customXml/itemProps2.xml><?xml version="1.0" encoding="utf-8"?>
<ds:datastoreItem xmlns:ds="http://schemas.openxmlformats.org/officeDocument/2006/customXml" ds:itemID="{4FB8A76A-4E65-442F-BB86-1E59211FA7B6}">
  <ds:schemaRefs>
    <ds:schemaRef ds:uri="http://purl.org/dc/elements/1.1/"/>
    <ds:schemaRef ds:uri="http://schemas.microsoft.com/office/2006/metadata/properties"/>
    <ds:schemaRef ds:uri="http://schemas.microsoft.com/office/2006/documentManagement/types"/>
    <ds:schemaRef ds:uri="http://purl.org/dc/dcmitype/"/>
    <ds:schemaRef ds:uri="http://www.w3.org/XML/1998/namespace"/>
    <ds:schemaRef ds:uri="http://purl.org/dc/terms/"/>
    <ds:schemaRef ds:uri="78c524f2-ae96-4311-8347-d1f7aa08209f"/>
    <ds:schemaRef ds:uri="b17f3d4c-cde7-4544-ad11-02ada3c714ab"/>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2C097B2C-EDCA-4A55-9F99-0BD0356F1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3d4c-cde7-4544-ad11-02ada3c714ab"/>
    <ds:schemaRef ds:uri="78c524f2-ae96-4311-8347-d1f7aa082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AA11AD-2581-499C-A8D6-2FAE04CD6D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3858</Words>
  <Characters>21996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Rice</dc:creator>
  <cp:keywords/>
  <dc:description/>
  <cp:lastModifiedBy>Alyssa Rice</cp:lastModifiedBy>
  <cp:revision>7</cp:revision>
  <dcterms:created xsi:type="dcterms:W3CDTF">2024-11-21T21:07:00Z</dcterms:created>
  <dcterms:modified xsi:type="dcterms:W3CDTF">2024-12-03T14:47:00Z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zotero-version="7.0.10"&gt;&lt;session id="D0ZVuTzV"/&gt;&lt;style id="http://www.zotero.org/styles/jama" hasBibliography="1" bibliographyStyleHasBeenSet="1"/&gt;&lt;prefs&gt;&lt;pref name="fieldType" value="Field"/&gt;&lt;/prefs&gt;&lt;/data&gt;</vt:lpwstr>
  </property>
  <property fmtid="{D5CDD505-2E9C-101B-9397-08002B2CF9AE}" pid="3" name="ContentTypeId">
    <vt:lpwstr>0x010100982904BC2FD9FE49AF4ACAB3EAE83A09</vt:lpwstr>
  </property>
  <property fmtid="{D5CDD505-2E9C-101B-9397-08002B2CF9AE}" pid="4" name="MediaServiceImageTags">
    <vt:lpwstr/>
  </property>
</Properties>
</file>