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137D2B" w14:textId="2AFDB5F8" w:rsidR="009B1566" w:rsidRPr="003F1D1A" w:rsidRDefault="009B1566" w:rsidP="009B1566">
      <w:pPr>
        <w:jc w:val="center"/>
        <w:rPr>
          <w:rFonts w:ascii="Arial" w:hAnsi="Arial" w:cs="Arial"/>
          <w:b/>
          <w:bCs/>
          <w:sz w:val="40"/>
          <w:szCs w:val="40"/>
        </w:rPr>
      </w:pPr>
      <w:r w:rsidRPr="003F1D1A">
        <w:rPr>
          <w:rFonts w:ascii="Arial" w:hAnsi="Arial" w:cs="Arial"/>
          <w:b/>
          <w:bCs/>
          <w:sz w:val="40"/>
          <w:szCs w:val="40"/>
        </w:rPr>
        <w:t>Spasticity</w:t>
      </w:r>
    </w:p>
    <w:p w14:paraId="05CB4099" w14:textId="6CDBE0B9" w:rsidR="00CD1E92" w:rsidRPr="003F1D1A" w:rsidRDefault="001A0544">
      <w:pPr>
        <w:rPr>
          <w:rFonts w:ascii="Arial" w:hAnsi="Arial" w:cs="Arial"/>
        </w:rPr>
      </w:pPr>
      <w:r w:rsidRPr="003F1D1A">
        <w:rPr>
          <w:rFonts w:ascii="Arial" w:hAnsi="Arial" w:cs="Arial"/>
        </w:rPr>
        <w:t xml:space="preserve">Spasticity is assessed secondarily with exoskeleton use in </w:t>
      </w:r>
      <w:r w:rsidR="000009C7" w:rsidRPr="003F1D1A">
        <w:rPr>
          <w:rFonts w:ascii="Arial" w:hAnsi="Arial" w:cs="Arial"/>
        </w:rPr>
        <w:t>3</w:t>
      </w:r>
      <w:r w:rsidR="009012E3" w:rsidRPr="003F1D1A">
        <w:rPr>
          <w:rFonts w:ascii="Arial" w:hAnsi="Arial" w:cs="Arial"/>
        </w:rPr>
        <w:t>3</w:t>
      </w:r>
      <w:r w:rsidR="000009C7" w:rsidRPr="003F1D1A">
        <w:rPr>
          <w:rFonts w:ascii="Arial" w:hAnsi="Arial" w:cs="Arial"/>
        </w:rPr>
        <w:t xml:space="preserve"> a</w:t>
      </w:r>
      <w:r w:rsidRPr="003F1D1A">
        <w:rPr>
          <w:rFonts w:ascii="Arial" w:hAnsi="Arial" w:cs="Arial"/>
        </w:rPr>
        <w:t>rticles. The vast majority</w:t>
      </w:r>
      <w:r w:rsidR="002A536A" w:rsidRPr="003F1D1A">
        <w:rPr>
          <w:rFonts w:ascii="Arial" w:hAnsi="Arial" w:cs="Arial"/>
        </w:rPr>
        <w:t xml:space="preserve">, </w:t>
      </w:r>
      <w:r w:rsidR="006A533A" w:rsidRPr="003F1D1A">
        <w:rPr>
          <w:rFonts w:ascii="Arial" w:hAnsi="Arial" w:cs="Arial"/>
        </w:rPr>
        <w:t>2</w:t>
      </w:r>
      <w:r w:rsidR="009012E3" w:rsidRPr="003F1D1A">
        <w:rPr>
          <w:rFonts w:ascii="Arial" w:hAnsi="Arial" w:cs="Arial"/>
        </w:rPr>
        <w:t>3</w:t>
      </w:r>
      <w:r w:rsidR="002A536A" w:rsidRPr="003F1D1A">
        <w:rPr>
          <w:rFonts w:ascii="Arial" w:hAnsi="Arial" w:cs="Arial"/>
        </w:rPr>
        <w:t xml:space="preserve"> articles,</w:t>
      </w:r>
      <w:r w:rsidRPr="003F1D1A">
        <w:rPr>
          <w:rFonts w:ascii="Arial" w:hAnsi="Arial" w:cs="Arial"/>
        </w:rPr>
        <w:t xml:space="preserve"> examine patients with spinal cord injury (SCI)</w:t>
      </w:r>
      <w:r w:rsidR="002A536A" w:rsidRPr="003F1D1A">
        <w:rPr>
          <w:rFonts w:ascii="Arial" w:hAnsi="Arial" w:cs="Arial"/>
        </w:rPr>
        <w:t xml:space="preserve"> while </w:t>
      </w:r>
      <w:r w:rsidR="00344FE7">
        <w:rPr>
          <w:rFonts w:ascii="Arial" w:hAnsi="Arial" w:cs="Arial"/>
        </w:rPr>
        <w:t>six</w:t>
      </w:r>
      <w:r w:rsidR="002A536A" w:rsidRPr="003F1D1A">
        <w:rPr>
          <w:rFonts w:ascii="Arial" w:hAnsi="Arial" w:cs="Arial"/>
        </w:rPr>
        <w:t xml:space="preserve"> look at </w:t>
      </w:r>
      <w:proofErr w:type="gramStart"/>
      <w:r w:rsidR="002A536A" w:rsidRPr="003F1D1A">
        <w:rPr>
          <w:rFonts w:ascii="Arial" w:hAnsi="Arial" w:cs="Arial"/>
        </w:rPr>
        <w:t>patients</w:t>
      </w:r>
      <w:proofErr w:type="gramEnd"/>
      <w:r w:rsidR="002A536A" w:rsidRPr="003F1D1A">
        <w:rPr>
          <w:rFonts w:ascii="Arial" w:hAnsi="Arial" w:cs="Arial"/>
        </w:rPr>
        <w:t xml:space="preserve"> post-stroke. </w:t>
      </w:r>
      <w:r w:rsidR="00952497" w:rsidRPr="003F1D1A">
        <w:rPr>
          <w:rFonts w:ascii="Arial" w:hAnsi="Arial" w:cs="Arial"/>
        </w:rPr>
        <w:t xml:space="preserve">The most studied device </w:t>
      </w:r>
      <w:proofErr w:type="gramStart"/>
      <w:r w:rsidR="00C57CFD" w:rsidRPr="003F1D1A">
        <w:rPr>
          <w:rFonts w:ascii="Arial" w:hAnsi="Arial" w:cs="Arial"/>
        </w:rPr>
        <w:t>in regards to</w:t>
      </w:r>
      <w:proofErr w:type="gramEnd"/>
      <w:r w:rsidR="00C57CFD" w:rsidRPr="003F1D1A">
        <w:rPr>
          <w:rFonts w:ascii="Arial" w:hAnsi="Arial" w:cs="Arial"/>
        </w:rPr>
        <w:t xml:space="preserve"> spasticity</w:t>
      </w:r>
      <w:r w:rsidR="00A344B7" w:rsidRPr="003F1D1A">
        <w:rPr>
          <w:rFonts w:ascii="Arial" w:hAnsi="Arial" w:cs="Arial"/>
        </w:rPr>
        <w:t xml:space="preserve"> </w:t>
      </w:r>
      <w:r w:rsidR="00952497" w:rsidRPr="003F1D1A">
        <w:rPr>
          <w:rFonts w:ascii="Arial" w:hAnsi="Arial" w:cs="Arial"/>
        </w:rPr>
        <w:t xml:space="preserve">is the </w:t>
      </w:r>
      <w:r w:rsidR="00CA7701" w:rsidRPr="003F1D1A">
        <w:rPr>
          <w:rFonts w:ascii="Arial" w:hAnsi="Arial" w:cs="Arial"/>
        </w:rPr>
        <w:t>Ekso1.1/GT/NR device, referred to as “Ekso” in this paper</w:t>
      </w:r>
      <w:r w:rsidR="00952497" w:rsidRPr="003F1D1A">
        <w:rPr>
          <w:rFonts w:ascii="Arial" w:hAnsi="Arial" w:cs="Arial"/>
        </w:rPr>
        <w:t xml:space="preserve"> (</w:t>
      </w:r>
      <w:r w:rsidR="0031670F" w:rsidRPr="003F1D1A">
        <w:rPr>
          <w:rFonts w:ascii="Arial" w:hAnsi="Arial" w:cs="Arial"/>
        </w:rPr>
        <w:t>1</w:t>
      </w:r>
      <w:r w:rsidR="00F80E9A" w:rsidRPr="003F1D1A">
        <w:rPr>
          <w:rFonts w:ascii="Arial" w:hAnsi="Arial" w:cs="Arial"/>
        </w:rPr>
        <w:t>8</w:t>
      </w:r>
      <w:r w:rsidR="00952497" w:rsidRPr="003F1D1A">
        <w:rPr>
          <w:rFonts w:ascii="Arial" w:hAnsi="Arial" w:cs="Arial"/>
        </w:rPr>
        <w:t xml:space="preserve"> articles)</w:t>
      </w:r>
      <w:r w:rsidR="00CA7701" w:rsidRPr="003F1D1A">
        <w:rPr>
          <w:rFonts w:ascii="Arial" w:hAnsi="Arial" w:cs="Arial"/>
        </w:rPr>
        <w:t>,</w:t>
      </w:r>
      <w:r w:rsidR="00952497" w:rsidRPr="003F1D1A">
        <w:rPr>
          <w:rFonts w:ascii="Arial" w:hAnsi="Arial" w:cs="Arial"/>
        </w:rPr>
        <w:t xml:space="preserve"> </w:t>
      </w:r>
      <w:r w:rsidR="00C57CFD" w:rsidRPr="003F1D1A">
        <w:rPr>
          <w:rFonts w:ascii="Arial" w:hAnsi="Arial" w:cs="Arial"/>
        </w:rPr>
        <w:t xml:space="preserve">followed by </w:t>
      </w:r>
      <w:r w:rsidR="00952497" w:rsidRPr="003F1D1A">
        <w:rPr>
          <w:rFonts w:ascii="Arial" w:hAnsi="Arial" w:cs="Arial"/>
        </w:rPr>
        <w:t xml:space="preserve">the ReWalk </w:t>
      </w:r>
      <w:r w:rsidR="008818DB" w:rsidRPr="003F1D1A">
        <w:rPr>
          <w:rFonts w:ascii="Arial" w:hAnsi="Arial" w:cs="Arial"/>
        </w:rPr>
        <w:t>(</w:t>
      </w:r>
      <w:r w:rsidR="00BA58FC" w:rsidRPr="003F1D1A">
        <w:rPr>
          <w:rFonts w:ascii="Arial" w:hAnsi="Arial" w:cs="Arial"/>
        </w:rPr>
        <w:t>8</w:t>
      </w:r>
      <w:r w:rsidR="008818DB" w:rsidRPr="003F1D1A">
        <w:rPr>
          <w:rFonts w:ascii="Arial" w:hAnsi="Arial" w:cs="Arial"/>
        </w:rPr>
        <w:t xml:space="preserve"> articles). </w:t>
      </w:r>
      <w:r w:rsidR="00DD7F6E" w:rsidRPr="003F1D1A">
        <w:rPr>
          <w:rFonts w:ascii="Arial" w:hAnsi="Arial" w:cs="Arial"/>
        </w:rPr>
        <w:t xml:space="preserve">Almost </w:t>
      </w:r>
      <w:proofErr w:type="gramStart"/>
      <w:r w:rsidR="00DD7F6E" w:rsidRPr="003F1D1A">
        <w:rPr>
          <w:rFonts w:ascii="Arial" w:hAnsi="Arial" w:cs="Arial"/>
        </w:rPr>
        <w:t>all of</w:t>
      </w:r>
      <w:proofErr w:type="gramEnd"/>
      <w:r w:rsidR="00DD7F6E" w:rsidRPr="003F1D1A">
        <w:rPr>
          <w:rFonts w:ascii="Arial" w:hAnsi="Arial" w:cs="Arial"/>
        </w:rPr>
        <w:t xml:space="preserve"> the articles looking at spasticity are either case studies</w:t>
      </w:r>
      <w:r w:rsidR="00CA48AA" w:rsidRPr="003F1D1A">
        <w:rPr>
          <w:rFonts w:ascii="Arial" w:hAnsi="Arial" w:cs="Arial"/>
        </w:rPr>
        <w:t xml:space="preserve"> </w:t>
      </w:r>
      <w:r w:rsidR="00DD7F6E" w:rsidRPr="003F1D1A">
        <w:rPr>
          <w:rFonts w:ascii="Arial" w:hAnsi="Arial" w:cs="Arial"/>
        </w:rPr>
        <w:t>or case series (</w:t>
      </w:r>
      <w:r w:rsidR="00CA48AA" w:rsidRPr="003F1D1A">
        <w:rPr>
          <w:rFonts w:ascii="Arial" w:hAnsi="Arial" w:cs="Arial"/>
        </w:rPr>
        <w:t>2</w:t>
      </w:r>
      <w:r w:rsidR="009012E3" w:rsidRPr="003F1D1A">
        <w:rPr>
          <w:rFonts w:ascii="Arial" w:hAnsi="Arial" w:cs="Arial"/>
        </w:rPr>
        <w:t>2</w:t>
      </w:r>
      <w:r w:rsidR="00DD7F6E" w:rsidRPr="003F1D1A">
        <w:rPr>
          <w:rFonts w:ascii="Arial" w:hAnsi="Arial" w:cs="Arial"/>
        </w:rPr>
        <w:t xml:space="preserve">). </w:t>
      </w:r>
      <w:r w:rsidR="00F446C3" w:rsidRPr="003F1D1A">
        <w:rPr>
          <w:rFonts w:ascii="Arial" w:hAnsi="Arial" w:cs="Arial"/>
        </w:rPr>
        <w:t>Almost all</w:t>
      </w:r>
      <w:r w:rsidR="00295D7F" w:rsidRPr="003F1D1A">
        <w:rPr>
          <w:rFonts w:ascii="Arial" w:hAnsi="Arial" w:cs="Arial"/>
        </w:rPr>
        <w:t xml:space="preserve"> (</w:t>
      </w:r>
      <w:r w:rsidR="00523F2B" w:rsidRPr="003F1D1A">
        <w:rPr>
          <w:rFonts w:ascii="Arial" w:hAnsi="Arial" w:cs="Arial"/>
        </w:rPr>
        <w:t>27</w:t>
      </w:r>
      <w:r w:rsidR="00295D7F" w:rsidRPr="003F1D1A">
        <w:rPr>
          <w:rFonts w:ascii="Arial" w:hAnsi="Arial" w:cs="Arial"/>
        </w:rPr>
        <w:t>)</w:t>
      </w:r>
      <w:r w:rsidR="00F446C3" w:rsidRPr="003F1D1A">
        <w:rPr>
          <w:rFonts w:ascii="Arial" w:hAnsi="Arial" w:cs="Arial"/>
        </w:rPr>
        <w:t xml:space="preserve"> chose to measure spasticity using the Modified Ashworth Scale (MAS)</w:t>
      </w:r>
      <w:r w:rsidR="005A10BC" w:rsidRPr="003F1D1A">
        <w:rPr>
          <w:rFonts w:ascii="Arial" w:hAnsi="Arial" w:cs="Arial"/>
        </w:rPr>
        <w:t>/Ashworth scale</w:t>
      </w:r>
      <w:r w:rsidR="000A152F" w:rsidRPr="003F1D1A">
        <w:rPr>
          <w:rFonts w:ascii="Arial" w:hAnsi="Arial" w:cs="Arial"/>
        </w:rPr>
        <w:t>.</w:t>
      </w:r>
      <w:r w:rsidR="00916B12" w:rsidRPr="003F1D1A">
        <w:rPr>
          <w:rFonts w:ascii="Arial" w:hAnsi="Arial" w:cs="Arial"/>
        </w:rPr>
        <w:t xml:space="preserve"> Spasticity is an important secondary health </w:t>
      </w:r>
      <w:r w:rsidR="007A7F5E" w:rsidRPr="003F1D1A">
        <w:rPr>
          <w:rFonts w:ascii="Arial" w:hAnsi="Arial" w:cs="Arial"/>
        </w:rPr>
        <w:t xml:space="preserve">complication to study, as it appears frequently in patients with neurological impairment including up to 78% of </w:t>
      </w:r>
      <w:r w:rsidR="001A7E65" w:rsidRPr="003F1D1A">
        <w:rPr>
          <w:rFonts w:ascii="Arial" w:hAnsi="Arial" w:cs="Arial"/>
        </w:rPr>
        <w:t>those with spinal cord injury.</w:t>
      </w:r>
      <w:r w:rsidR="00AF715D" w:rsidRPr="003F1D1A">
        <w:rPr>
          <w:rFonts w:ascii="Arial" w:hAnsi="Arial" w:cs="Arial"/>
        </w:rPr>
        <w:fldChar w:fldCharType="begin"/>
      </w:r>
      <w:r w:rsidR="004721F7">
        <w:rPr>
          <w:rFonts w:ascii="Arial" w:hAnsi="Arial" w:cs="Arial"/>
        </w:rPr>
        <w:instrText xml:space="preserve"> ADDIN ZOTERO_ITEM CSL_CITATION {"citationID":"f2EoLDs1","properties":{"formattedCitation":"\\super 1\\nosupersub{}","plainCitation":"1","noteIndex":0},"citationItems":[{"id":"tfEyF8Av/xwOXO78R","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D."},{"family":"Fry","given":"Adam"},{"family":"Putrino","given":"David"},{"family":"Huang","given":"Vincent"}],"issued":{"date-parts":[["2018",7]]}}}],"schema":"https://github.com/citation-style-language/schema/raw/master/csl-citation.json"} </w:instrText>
      </w:r>
      <w:r w:rsidR="00AF715D" w:rsidRPr="003F1D1A">
        <w:rPr>
          <w:rFonts w:ascii="Arial" w:hAnsi="Arial" w:cs="Arial"/>
        </w:rPr>
        <w:fldChar w:fldCharType="separate"/>
      </w:r>
      <w:r w:rsidR="00AF715D" w:rsidRPr="003F1D1A">
        <w:rPr>
          <w:rFonts w:ascii="Arial" w:hAnsi="Arial" w:cs="Arial"/>
          <w:kern w:val="0"/>
          <w:vertAlign w:val="superscript"/>
        </w:rPr>
        <w:t>1</w:t>
      </w:r>
      <w:r w:rsidR="00AF715D" w:rsidRPr="003F1D1A">
        <w:rPr>
          <w:rFonts w:ascii="Arial" w:hAnsi="Arial" w:cs="Arial"/>
        </w:rPr>
        <w:fldChar w:fldCharType="end"/>
      </w:r>
    </w:p>
    <w:p w14:paraId="08EE8078" w14:textId="0070DB03" w:rsidR="00450E29" w:rsidRPr="003F1D1A" w:rsidRDefault="00BF0931">
      <w:pPr>
        <w:rPr>
          <w:rFonts w:ascii="Arial" w:hAnsi="Arial" w:cs="Arial"/>
          <w:i/>
          <w:iCs/>
          <w:sz w:val="28"/>
          <w:szCs w:val="28"/>
          <w:u w:val="single"/>
        </w:rPr>
      </w:pPr>
      <w:r w:rsidRPr="003F1D1A">
        <w:rPr>
          <w:rFonts w:ascii="Arial" w:hAnsi="Arial" w:cs="Arial"/>
          <w:i/>
          <w:iCs/>
          <w:sz w:val="28"/>
          <w:szCs w:val="28"/>
          <w:u w:val="single"/>
        </w:rPr>
        <w:t>Stroke (CVA)</w:t>
      </w:r>
    </w:p>
    <w:p w14:paraId="28D71623" w14:textId="5ABF3647" w:rsidR="00385894" w:rsidRPr="003F1D1A" w:rsidRDefault="00AE0FD1">
      <w:pPr>
        <w:rPr>
          <w:rFonts w:ascii="Arial" w:hAnsi="Arial" w:cs="Arial"/>
        </w:rPr>
      </w:pPr>
      <w:r w:rsidRPr="003F1D1A">
        <w:rPr>
          <w:rFonts w:ascii="Arial" w:hAnsi="Arial" w:cs="Arial"/>
        </w:rPr>
        <w:t xml:space="preserve">For participants with stroke, there are mixed results in terms of exoskeleton walking affecting spasticity. </w:t>
      </w:r>
      <w:r w:rsidR="00380CD4" w:rsidRPr="003F1D1A">
        <w:rPr>
          <w:rFonts w:ascii="Arial" w:hAnsi="Arial" w:cs="Arial"/>
        </w:rPr>
        <w:t xml:space="preserve">Some studies showed no improvement </w:t>
      </w:r>
      <w:r w:rsidR="001349B6" w:rsidRPr="003F1D1A">
        <w:rPr>
          <w:rFonts w:ascii="Arial" w:hAnsi="Arial" w:cs="Arial"/>
        </w:rPr>
        <w:t xml:space="preserve">after </w:t>
      </w:r>
      <w:r w:rsidR="00380CD4" w:rsidRPr="003F1D1A">
        <w:rPr>
          <w:rFonts w:ascii="Arial" w:hAnsi="Arial" w:cs="Arial"/>
        </w:rPr>
        <w:t>using an exoskeleton compared to controls.</w:t>
      </w:r>
      <w:r w:rsidR="00380CD4" w:rsidRPr="003F1D1A">
        <w:rPr>
          <w:rFonts w:ascii="Arial" w:hAnsi="Arial" w:cs="Arial"/>
        </w:rPr>
        <w:fldChar w:fldCharType="begin"/>
      </w:r>
      <w:r w:rsidR="004721F7">
        <w:rPr>
          <w:rFonts w:ascii="Arial" w:hAnsi="Arial" w:cs="Arial"/>
        </w:rPr>
        <w:instrText xml:space="preserve"> ADDIN ZOTERO_ITEM CSL_CITATION {"citationID":"DWut9P2q","properties":{"formattedCitation":"\\super 2\\uc0\\u8211{}5\\nosupersub{}","plainCitation":"2–5","noteIndex":0},"citationItems":[{"id":"tfEyF8Av/XebfqIz7","uris":["http://zotero.org/users/local/gkDpLOj2/items/Z5DQ8NZJ","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id":"tfEyF8Av/38Rgdsrj","uris":["http://zotero.org/users/local/gkDpLOj2/items/NXAJA4WI","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id":"tfEyF8Av/5sTyJQY8","uris":["http://zotero.org/users/local/gkDpLOj2/items/A3ZUYMBW","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id":"tfEyF8Av/VL1QflzD","uris":["http://zotero.org/users/local/gkDpLOj2/items/5D4GSE65","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380CD4" w:rsidRPr="003F1D1A">
        <w:rPr>
          <w:rFonts w:ascii="Arial" w:hAnsi="Arial" w:cs="Arial"/>
        </w:rPr>
        <w:fldChar w:fldCharType="separate"/>
      </w:r>
      <w:r w:rsidR="00C036C6" w:rsidRPr="003F1D1A">
        <w:rPr>
          <w:rFonts w:ascii="Arial" w:hAnsi="Arial" w:cs="Arial"/>
          <w:kern w:val="0"/>
          <w:vertAlign w:val="superscript"/>
        </w:rPr>
        <w:t>2–5</w:t>
      </w:r>
      <w:r w:rsidR="00380CD4" w:rsidRPr="003F1D1A">
        <w:rPr>
          <w:rFonts w:ascii="Arial" w:hAnsi="Arial" w:cs="Arial"/>
        </w:rPr>
        <w:fldChar w:fldCharType="end"/>
      </w:r>
      <w:r w:rsidR="002F75EE" w:rsidRPr="003F1D1A">
        <w:rPr>
          <w:rFonts w:ascii="Arial" w:hAnsi="Arial" w:cs="Arial"/>
        </w:rPr>
        <w:t xml:space="preserve"> However, these could be explained by lack of spasticity at baseline. In a sample of 4</w:t>
      </w:r>
      <w:r w:rsidR="00475277" w:rsidRPr="003F1D1A">
        <w:rPr>
          <w:rFonts w:ascii="Arial" w:hAnsi="Arial" w:cs="Arial"/>
        </w:rPr>
        <w:t>6</w:t>
      </w:r>
      <w:r w:rsidR="002F75EE" w:rsidRPr="003F1D1A">
        <w:rPr>
          <w:rFonts w:ascii="Arial" w:hAnsi="Arial" w:cs="Arial"/>
        </w:rPr>
        <w:t xml:space="preserve"> patients, the median </w:t>
      </w:r>
      <w:r w:rsidR="00E35A51" w:rsidRPr="003F1D1A">
        <w:rPr>
          <w:rFonts w:ascii="Arial" w:hAnsi="Arial" w:cs="Arial"/>
        </w:rPr>
        <w:t>MAS at hip, knee, and ankle at baseline was 0</w:t>
      </w:r>
      <w:r w:rsidR="00B85DCC" w:rsidRPr="003F1D1A">
        <w:rPr>
          <w:rFonts w:ascii="Arial" w:hAnsi="Arial" w:cs="Arial"/>
        </w:rPr>
        <w:t>, indicating that at least 50% of the sample had no spasticity in any joint of the lower extremity.</w:t>
      </w:r>
      <w:r w:rsidR="00B85DCC" w:rsidRPr="003F1D1A">
        <w:rPr>
          <w:rFonts w:ascii="Arial" w:hAnsi="Arial" w:cs="Arial"/>
        </w:rPr>
        <w:fldChar w:fldCharType="begin"/>
      </w:r>
      <w:r w:rsidR="004721F7">
        <w:rPr>
          <w:rFonts w:ascii="Arial" w:hAnsi="Arial" w:cs="Arial"/>
        </w:rPr>
        <w:instrText xml:space="preserve"> ADDIN ZOTERO_ITEM CSL_CITATION {"citationID":"Ig6lhB7C","properties":{"formattedCitation":"\\super 2\\nosupersub{}","plainCitation":"2","noteIndex":0},"citationItems":[{"id":"tfEyF8Av/XebfqIz7","uris":["http://zotero.org/users/local/gkDpLOj2/items/Z5DQ8NZJ","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B85DCC" w:rsidRPr="003F1D1A">
        <w:rPr>
          <w:rFonts w:ascii="Arial" w:hAnsi="Arial" w:cs="Arial"/>
        </w:rPr>
        <w:fldChar w:fldCharType="separate"/>
      </w:r>
      <w:r w:rsidR="00C036C6" w:rsidRPr="003F1D1A">
        <w:rPr>
          <w:rFonts w:ascii="Arial" w:hAnsi="Arial" w:cs="Arial"/>
          <w:kern w:val="0"/>
          <w:vertAlign w:val="superscript"/>
        </w:rPr>
        <w:t>2</w:t>
      </w:r>
      <w:r w:rsidR="00B85DCC" w:rsidRPr="003F1D1A">
        <w:rPr>
          <w:rFonts w:ascii="Arial" w:hAnsi="Arial" w:cs="Arial"/>
        </w:rPr>
        <w:fldChar w:fldCharType="end"/>
      </w:r>
      <w:r w:rsidR="00E50D67" w:rsidRPr="003F1D1A">
        <w:rPr>
          <w:rFonts w:ascii="Arial" w:hAnsi="Arial" w:cs="Arial"/>
        </w:rPr>
        <w:t xml:space="preserve"> </w:t>
      </w:r>
      <w:r w:rsidR="003612DC">
        <w:rPr>
          <w:rFonts w:ascii="Arial" w:hAnsi="Arial" w:cs="Arial"/>
        </w:rPr>
        <w:t>A s</w:t>
      </w:r>
      <w:r w:rsidR="00796200" w:rsidRPr="003F1D1A">
        <w:rPr>
          <w:rFonts w:ascii="Arial" w:hAnsi="Arial" w:cs="Arial"/>
        </w:rPr>
        <w:t>imilar</w:t>
      </w:r>
      <w:r w:rsidR="00CC04B1">
        <w:rPr>
          <w:rFonts w:ascii="Arial" w:hAnsi="Arial" w:cs="Arial"/>
        </w:rPr>
        <w:t xml:space="preserve"> baseline assessment</w:t>
      </w:r>
      <w:r w:rsidR="00796200" w:rsidRPr="003F1D1A">
        <w:rPr>
          <w:rFonts w:ascii="Arial" w:hAnsi="Arial" w:cs="Arial"/>
        </w:rPr>
        <w:t xml:space="preserve"> was shown </w:t>
      </w:r>
      <w:r w:rsidR="00CC04B1">
        <w:rPr>
          <w:rFonts w:ascii="Arial" w:hAnsi="Arial" w:cs="Arial"/>
        </w:rPr>
        <w:t>in</w:t>
      </w:r>
      <w:r w:rsidR="00796200" w:rsidRPr="003F1D1A">
        <w:rPr>
          <w:rFonts w:ascii="Arial" w:hAnsi="Arial" w:cs="Arial"/>
        </w:rPr>
        <w:t xml:space="preserve"> a sample of 12 subacute </w:t>
      </w:r>
      <w:r w:rsidR="00BC1E87" w:rsidRPr="003F1D1A">
        <w:rPr>
          <w:rFonts w:ascii="Arial" w:hAnsi="Arial" w:cs="Arial"/>
        </w:rPr>
        <w:t xml:space="preserve">participants </w:t>
      </w:r>
      <w:r w:rsidR="00796200" w:rsidRPr="003F1D1A">
        <w:rPr>
          <w:rFonts w:ascii="Arial" w:hAnsi="Arial" w:cs="Arial"/>
        </w:rPr>
        <w:t xml:space="preserve">with </w:t>
      </w:r>
      <w:r w:rsidR="003612DC">
        <w:rPr>
          <w:rFonts w:ascii="Arial" w:hAnsi="Arial" w:cs="Arial"/>
        </w:rPr>
        <w:t xml:space="preserve">a </w:t>
      </w:r>
      <w:r w:rsidR="00796200" w:rsidRPr="003F1D1A">
        <w:rPr>
          <w:rFonts w:ascii="Arial" w:hAnsi="Arial" w:cs="Arial"/>
        </w:rPr>
        <w:t>median Ashworth scale</w:t>
      </w:r>
      <w:r w:rsidR="009D13A1" w:rsidRPr="003F1D1A">
        <w:rPr>
          <w:rFonts w:ascii="Arial" w:hAnsi="Arial" w:cs="Arial"/>
        </w:rPr>
        <w:t xml:space="preserve"> score</w:t>
      </w:r>
      <w:r w:rsidR="00796200" w:rsidRPr="003F1D1A">
        <w:rPr>
          <w:rFonts w:ascii="Arial" w:hAnsi="Arial" w:cs="Arial"/>
        </w:rPr>
        <w:t>s at all joints being 0.</w:t>
      </w:r>
      <w:r w:rsidR="00796200" w:rsidRPr="003F1D1A">
        <w:rPr>
          <w:rFonts w:ascii="Arial" w:hAnsi="Arial" w:cs="Arial"/>
        </w:rPr>
        <w:fldChar w:fldCharType="begin"/>
      </w:r>
      <w:r w:rsidR="004721F7">
        <w:rPr>
          <w:rFonts w:ascii="Arial" w:hAnsi="Arial" w:cs="Arial"/>
        </w:rPr>
        <w:instrText xml:space="preserve"> ADDIN ZOTERO_ITEM CSL_CITATION {"citationID":"lLEzdUun","properties":{"formattedCitation":"\\super 4\\nosupersub{}","plainCitation":"4","noteIndex":0},"citationItems":[{"id":"tfEyF8Av/5sTyJQY8","uris":["http://zotero.org/users/local/gkDpLOj2/items/A3ZUYMBW","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796200" w:rsidRPr="003F1D1A">
        <w:rPr>
          <w:rFonts w:ascii="Arial" w:hAnsi="Arial" w:cs="Arial"/>
        </w:rPr>
        <w:fldChar w:fldCharType="separate"/>
      </w:r>
      <w:r w:rsidR="00C036C6" w:rsidRPr="003F1D1A">
        <w:rPr>
          <w:rFonts w:ascii="Arial" w:hAnsi="Arial" w:cs="Arial"/>
          <w:kern w:val="0"/>
          <w:vertAlign w:val="superscript"/>
        </w:rPr>
        <w:t>4</w:t>
      </w:r>
      <w:r w:rsidR="00796200" w:rsidRPr="003F1D1A">
        <w:rPr>
          <w:rFonts w:ascii="Arial" w:hAnsi="Arial" w:cs="Arial"/>
        </w:rPr>
        <w:fldChar w:fldCharType="end"/>
      </w:r>
      <w:r w:rsidR="00796200" w:rsidRPr="003F1D1A">
        <w:rPr>
          <w:rFonts w:ascii="Arial" w:hAnsi="Arial" w:cs="Arial"/>
        </w:rPr>
        <w:t xml:space="preserve"> </w:t>
      </w:r>
      <w:r w:rsidR="00E50D67" w:rsidRPr="003F1D1A">
        <w:rPr>
          <w:rFonts w:ascii="Arial" w:hAnsi="Arial" w:cs="Arial"/>
        </w:rPr>
        <w:t xml:space="preserve">Of a sample of </w:t>
      </w:r>
      <w:r w:rsidR="003612DC">
        <w:rPr>
          <w:rFonts w:ascii="Arial" w:hAnsi="Arial" w:cs="Arial"/>
        </w:rPr>
        <w:t>eight</w:t>
      </w:r>
      <w:r w:rsidR="00E50D67" w:rsidRPr="003F1D1A">
        <w:rPr>
          <w:rFonts w:ascii="Arial" w:hAnsi="Arial" w:cs="Arial"/>
        </w:rPr>
        <w:t xml:space="preserve"> </w:t>
      </w:r>
      <w:r w:rsidR="001066DB" w:rsidRPr="003F1D1A">
        <w:rPr>
          <w:rFonts w:ascii="Arial" w:hAnsi="Arial" w:cs="Arial"/>
        </w:rPr>
        <w:t xml:space="preserve">participants, two patients had improved spasticity while another two had </w:t>
      </w:r>
      <w:r w:rsidR="00662831" w:rsidRPr="003F1D1A">
        <w:rPr>
          <w:rFonts w:ascii="Arial" w:hAnsi="Arial" w:cs="Arial"/>
        </w:rPr>
        <w:t>worsening spasticity after 3 weeks of 5 Ekso sessions per week.</w:t>
      </w:r>
      <w:r w:rsidR="00662831" w:rsidRPr="003F1D1A">
        <w:rPr>
          <w:rFonts w:ascii="Arial" w:hAnsi="Arial" w:cs="Arial"/>
        </w:rPr>
        <w:fldChar w:fldCharType="begin"/>
      </w:r>
      <w:r w:rsidR="004721F7">
        <w:rPr>
          <w:rFonts w:ascii="Arial" w:hAnsi="Arial" w:cs="Arial"/>
        </w:rPr>
        <w:instrText xml:space="preserve"> ADDIN ZOTERO_ITEM CSL_CITATION {"citationID":"YMK8oXDs","properties":{"formattedCitation":"\\super 3\\nosupersub{}","plainCitation":"3","noteIndex":0},"citationItems":[{"id":"tfEyF8Av/38Rgdsrj","uris":["http://zotero.org/users/local/gkDpLOj2/items/NXAJA4WI","http://zotero.org/users/14111572/items/NXAJA4WI"],"itemData":{"id":48,"type":"article-journal","abstract":"Background: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662831" w:rsidRPr="003F1D1A">
        <w:rPr>
          <w:rFonts w:ascii="Arial" w:hAnsi="Arial" w:cs="Arial"/>
        </w:rPr>
        <w:fldChar w:fldCharType="separate"/>
      </w:r>
      <w:r w:rsidR="00C036C6" w:rsidRPr="003F1D1A">
        <w:rPr>
          <w:rFonts w:ascii="Arial" w:hAnsi="Arial" w:cs="Arial"/>
          <w:kern w:val="0"/>
          <w:vertAlign w:val="superscript"/>
        </w:rPr>
        <w:t>3</w:t>
      </w:r>
      <w:r w:rsidR="00662831" w:rsidRPr="003F1D1A">
        <w:rPr>
          <w:rFonts w:ascii="Arial" w:hAnsi="Arial" w:cs="Arial"/>
        </w:rPr>
        <w:fldChar w:fldCharType="end"/>
      </w:r>
      <w:r w:rsidR="006B4950" w:rsidRPr="003F1D1A">
        <w:rPr>
          <w:rFonts w:ascii="Arial" w:hAnsi="Arial" w:cs="Arial"/>
        </w:rPr>
        <w:t xml:space="preserve"> In 11 chronic patients, the median Ashworth score for knee extensors decreased from 2 to 1 </w:t>
      </w:r>
      <w:r w:rsidR="00120731" w:rsidRPr="003F1D1A">
        <w:rPr>
          <w:rFonts w:ascii="Arial" w:hAnsi="Arial" w:cs="Arial"/>
        </w:rPr>
        <w:t xml:space="preserve">after using Ekso for 12 sessions, though no change in median score was seen at </w:t>
      </w:r>
      <w:r w:rsidR="00F33B9B" w:rsidRPr="003F1D1A">
        <w:rPr>
          <w:rFonts w:ascii="Arial" w:hAnsi="Arial" w:cs="Arial"/>
        </w:rPr>
        <w:t xml:space="preserve">the </w:t>
      </w:r>
      <w:r w:rsidR="00120731" w:rsidRPr="003F1D1A">
        <w:rPr>
          <w:rFonts w:ascii="Arial" w:hAnsi="Arial" w:cs="Arial"/>
        </w:rPr>
        <w:t xml:space="preserve">hip </w:t>
      </w:r>
      <w:r w:rsidR="009C0DF7" w:rsidRPr="003F1D1A">
        <w:rPr>
          <w:rFonts w:ascii="Arial" w:hAnsi="Arial" w:cs="Arial"/>
        </w:rPr>
        <w:t>and an increase median score from 1 to 2 was seen at the</w:t>
      </w:r>
      <w:r w:rsidR="00120731" w:rsidRPr="003F1D1A">
        <w:rPr>
          <w:rFonts w:ascii="Arial" w:hAnsi="Arial" w:cs="Arial"/>
        </w:rPr>
        <w:t xml:space="preserve"> ankle.</w:t>
      </w:r>
      <w:r w:rsidR="00120731" w:rsidRPr="003F1D1A">
        <w:rPr>
          <w:rFonts w:ascii="Arial" w:hAnsi="Arial" w:cs="Arial"/>
        </w:rPr>
        <w:fldChar w:fldCharType="begin"/>
      </w:r>
      <w:r w:rsidR="004721F7">
        <w:rPr>
          <w:rFonts w:ascii="Arial" w:hAnsi="Arial" w:cs="Arial"/>
        </w:rPr>
        <w:instrText xml:space="preserve"> ADDIN ZOTERO_ITEM CSL_CITATION {"citationID":"H7vdRgCn","properties":{"formattedCitation":"\\super 4\\nosupersub{}","plainCitation":"4","noteIndex":0},"citationItems":[{"id":"tfEyF8Av/5sTyJQY8","uris":["http://zotero.org/users/local/gkDpLOj2/items/A3ZUYMBW","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120731" w:rsidRPr="003F1D1A">
        <w:rPr>
          <w:rFonts w:ascii="Arial" w:hAnsi="Arial" w:cs="Arial"/>
        </w:rPr>
        <w:fldChar w:fldCharType="separate"/>
      </w:r>
      <w:r w:rsidR="00C036C6" w:rsidRPr="003F1D1A">
        <w:rPr>
          <w:rFonts w:ascii="Arial" w:hAnsi="Arial" w:cs="Arial"/>
          <w:kern w:val="0"/>
          <w:vertAlign w:val="superscript"/>
        </w:rPr>
        <w:t>4</w:t>
      </w:r>
      <w:r w:rsidR="00120731" w:rsidRPr="003F1D1A">
        <w:rPr>
          <w:rFonts w:ascii="Arial" w:hAnsi="Arial" w:cs="Arial"/>
        </w:rPr>
        <w:fldChar w:fldCharType="end"/>
      </w:r>
    </w:p>
    <w:p w14:paraId="625B25AF" w14:textId="38D2BE6B" w:rsidR="00385894" w:rsidRPr="003F1D1A" w:rsidRDefault="005A2E88">
      <w:pPr>
        <w:rPr>
          <w:rFonts w:ascii="Arial" w:hAnsi="Arial" w:cs="Arial"/>
          <w:i/>
          <w:iCs/>
          <w:sz w:val="28"/>
          <w:szCs w:val="28"/>
          <w:u w:val="single"/>
        </w:rPr>
      </w:pPr>
      <w:r w:rsidRPr="003F1D1A">
        <w:rPr>
          <w:rFonts w:ascii="Arial" w:hAnsi="Arial" w:cs="Arial"/>
          <w:i/>
          <w:iCs/>
          <w:sz w:val="28"/>
          <w:szCs w:val="28"/>
          <w:u w:val="single"/>
        </w:rPr>
        <w:t>Spinal Cord Injury (SCI)</w:t>
      </w:r>
    </w:p>
    <w:p w14:paraId="0A8EABAE" w14:textId="0EC0D913" w:rsidR="007F013E" w:rsidRPr="003F1D1A" w:rsidRDefault="003612DC">
      <w:pPr>
        <w:rPr>
          <w:rFonts w:ascii="Arial" w:hAnsi="Arial" w:cs="Arial"/>
        </w:rPr>
      </w:pPr>
      <w:r w:rsidRPr="003F1D1A">
        <w:rPr>
          <w:rFonts w:ascii="Arial" w:hAnsi="Arial" w:cs="Arial"/>
        </w:rPr>
        <w:t>Like</w:t>
      </w:r>
      <w:r w:rsidR="0051191E" w:rsidRPr="003F1D1A">
        <w:rPr>
          <w:rFonts w:ascii="Arial" w:hAnsi="Arial" w:cs="Arial"/>
        </w:rPr>
        <w:t xml:space="preserve"> patients with </w:t>
      </w:r>
      <w:proofErr w:type="gramStart"/>
      <w:r w:rsidR="0051191E" w:rsidRPr="003F1D1A">
        <w:rPr>
          <w:rFonts w:ascii="Arial" w:hAnsi="Arial" w:cs="Arial"/>
        </w:rPr>
        <w:t>stoke</w:t>
      </w:r>
      <w:proofErr w:type="gramEnd"/>
      <w:r w:rsidR="0051191E" w:rsidRPr="003F1D1A">
        <w:rPr>
          <w:rFonts w:ascii="Arial" w:hAnsi="Arial" w:cs="Arial"/>
        </w:rPr>
        <w:t>, studies complete</w:t>
      </w:r>
      <w:r w:rsidR="000904E4" w:rsidRPr="003F1D1A">
        <w:rPr>
          <w:rFonts w:ascii="Arial" w:hAnsi="Arial" w:cs="Arial"/>
        </w:rPr>
        <w:t>d</w:t>
      </w:r>
      <w:r w:rsidR="0051191E" w:rsidRPr="003F1D1A">
        <w:rPr>
          <w:rFonts w:ascii="Arial" w:hAnsi="Arial" w:cs="Arial"/>
        </w:rPr>
        <w:t xml:space="preserve"> using participants with SCI show mixed results regarding how exoskeletons </w:t>
      </w:r>
      <w:r w:rsidR="00831959" w:rsidRPr="003F1D1A">
        <w:rPr>
          <w:rFonts w:ascii="Arial" w:hAnsi="Arial" w:cs="Arial"/>
        </w:rPr>
        <w:t>affect</w:t>
      </w:r>
      <w:r w:rsidR="0051191E" w:rsidRPr="003F1D1A">
        <w:rPr>
          <w:rFonts w:ascii="Arial" w:hAnsi="Arial" w:cs="Arial"/>
        </w:rPr>
        <w:t xml:space="preserve"> spasticity. </w:t>
      </w:r>
      <w:r w:rsidR="006142AD" w:rsidRPr="003F1D1A">
        <w:rPr>
          <w:rFonts w:ascii="Arial" w:hAnsi="Arial" w:cs="Arial"/>
        </w:rPr>
        <w:t xml:space="preserve">While some studies </w:t>
      </w:r>
      <w:r w:rsidR="0001208E" w:rsidRPr="003F1D1A">
        <w:rPr>
          <w:rFonts w:ascii="Arial" w:hAnsi="Arial" w:cs="Arial"/>
        </w:rPr>
        <w:t xml:space="preserve">showed no change </w:t>
      </w:r>
      <w:r w:rsidR="00264DA9" w:rsidRPr="003F1D1A">
        <w:rPr>
          <w:rFonts w:ascii="Arial" w:hAnsi="Arial" w:cs="Arial"/>
        </w:rPr>
        <w:t>in spasticity for participants, this could be explained by overall low to absent spasticity levels at baseline assessment.</w:t>
      </w:r>
      <w:r w:rsidR="00264DA9" w:rsidRPr="003F1D1A">
        <w:rPr>
          <w:rFonts w:ascii="Arial" w:hAnsi="Arial" w:cs="Arial"/>
        </w:rPr>
        <w:fldChar w:fldCharType="begin"/>
      </w:r>
      <w:r w:rsidR="004721F7">
        <w:rPr>
          <w:rFonts w:ascii="Arial" w:hAnsi="Arial" w:cs="Arial"/>
        </w:rPr>
        <w:instrText xml:space="preserve"> ADDIN ZOTERO_ITEM CSL_CITATION {"citationID":"QZhTPGRx","properties":{"formattedCitation":"\\super 6\\uc0\\u8211{}8\\nosupersub{}","plainCitation":"6–8","noteIndex":0},"citationItems":[{"id":"tfEyF8Av/EvPt0Z0x","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id":"tfEyF8Av/FmPECUxE","uris":["http://zotero.org/users/local/gkDpLOj2/items/CCYRCLS6","http://zotero.org/users/14111572/items/CCYRCLS6"],"itemData":{"id":29,"type":"article-journal","container-title":"Archives of Physical Medicine and Rehabilitation","DOI":"10.1016/j.apmr.2014.04.026","ISSN":"00039993","issue":"10","journalAbbreviation":"Archives of Physical Medicine and Rehabilitation","language":"en","page":"1878-1887.e4","source":"DOI.org (Crossref)","title":"Understanding Therapeutic Benefits of Overground Bionic Ambulation: Exploratory Case Series in Persons With Chronic, Complete Spinal Cord Injury","title-short":"Understanding Therapeutic Benefits of Overground Bionic Ambulation","volume":"95","author":[{"family":"Kressler","given":"Jochen"},{"family":"Thomas","given":"Christine K."},{"family":"Field-Fote","given":"Edelle C."},{"family":"Sanchez","given":"Justin"},{"family":"Widerström-Noga","given":"Eva"},{"family":"Cilien","given":"Deena C."},{"family":"Gant","given":"Katie"},{"family":"Ginnety","given":"Kelly"},{"family":"Gonzalez","given":"Hernan"},{"family":"Martinez","given":"Adriana"},{"family":"Anderson","given":"Kimberley D."},{"family":"Nash","given":"Mark S."}],"issued":{"date-parts":[["2014",10]]}}},{"id":"tfEyF8Av/o8d2yA5h","uris":["http://zotero.org/users/local/gkDpLOj2/items/IC8ILU3V","http://zotero.org/users/14111572/items/IC8ILU3V"],"itemData":{"id":36,"type":"article-journal","abstract":"Objective:\n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264DA9" w:rsidRPr="003F1D1A">
        <w:rPr>
          <w:rFonts w:ascii="Arial" w:hAnsi="Arial" w:cs="Arial"/>
        </w:rPr>
        <w:fldChar w:fldCharType="separate"/>
      </w:r>
      <w:r w:rsidR="00C036C6" w:rsidRPr="003F1D1A">
        <w:rPr>
          <w:rFonts w:ascii="Arial" w:hAnsi="Arial" w:cs="Arial"/>
          <w:kern w:val="0"/>
          <w:vertAlign w:val="superscript"/>
        </w:rPr>
        <w:t>6–8</w:t>
      </w:r>
      <w:r w:rsidR="00264DA9" w:rsidRPr="003F1D1A">
        <w:rPr>
          <w:rFonts w:ascii="Arial" w:hAnsi="Arial" w:cs="Arial"/>
        </w:rPr>
        <w:fldChar w:fldCharType="end"/>
      </w:r>
      <w:r w:rsidR="00D7024E" w:rsidRPr="003F1D1A">
        <w:rPr>
          <w:rFonts w:ascii="Arial" w:hAnsi="Arial" w:cs="Arial"/>
        </w:rPr>
        <w:t xml:space="preserve"> Another suggestion for a reason why no or minimal change in spasticity was noted </w:t>
      </w:r>
      <w:r w:rsidR="005A59B2" w:rsidRPr="003F1D1A">
        <w:rPr>
          <w:rFonts w:ascii="Arial" w:hAnsi="Arial" w:cs="Arial"/>
        </w:rPr>
        <w:t>was because spasticity levels were only measured at baseline and completion of a multi-week intervention</w:t>
      </w:r>
      <w:r w:rsidR="00755F83" w:rsidRPr="003F1D1A">
        <w:rPr>
          <w:rFonts w:ascii="Arial" w:hAnsi="Arial" w:cs="Arial"/>
        </w:rPr>
        <w:t xml:space="preserve"> versus before and after each session, as it may be true that effects on spasticity are short-lasting.</w:t>
      </w:r>
      <w:r w:rsidR="00D25CBA" w:rsidRPr="003F1D1A">
        <w:rPr>
          <w:rFonts w:ascii="Arial" w:hAnsi="Arial" w:cs="Arial"/>
        </w:rPr>
        <w:fldChar w:fldCharType="begin"/>
      </w:r>
      <w:r w:rsidR="004721F7">
        <w:rPr>
          <w:rFonts w:ascii="Arial" w:hAnsi="Arial" w:cs="Arial"/>
        </w:rPr>
        <w:instrText xml:space="preserve"> ADDIN ZOTERO_ITEM CSL_CITATION {"citationID":"IPU050Wv","properties":{"formattedCitation":"\\super 9\\uc0\\u8211{}12\\nosupersub{}","plainCitation":"9–12","noteIndex":0},"citationItems":[{"id":"tfEyF8Av/7v52g5fF","uris":["http://zotero.org/users/local/gkDpLOj2/items/EV8XGNFM","http://zotero.org/users/14111572/items/EV8XGNFM"],"itemData":{"id":35,"type":"article-journal","container-title":"Journal of Spine","DOI":"10.4172/2165-7939.S4-003","ISSN":"21657939","journalAbbreviation":"J Spine","source":"DOI.org (Crossref)","title":"Safety and Feasibility of using the EksoTM Bionic Exoskeleton to Aid Ambulation after Spinal Cord Injury","URL":"http://www.omicsgroup.org/journals/safety-and-feasibility-of-using-the-ekso-bionic-exoskeleton-to-aid-ambulation-after-spinal-cord-injury-2165-7939.S4-003.php?aid=18534","author":[{"family":"Kolakowsky-Hayner","given":"Stephanie A"}],"accessed":{"date-parts":[["2024",1,29]]},"issued":{"date-parts":[["2013"]]}}},{"id":"tfEyF8Av/mWatzbKe","uris":["http://zotero.org/users/local/gkDpLOj2/items/356JR4F5","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L.W."}],"issued":{"date-parts":[["2022",4,4]]}}},{"id":"tfEyF8Av/BFS8FIuT","uris":["http://zotero.org/users/local/gkDpLOj2/items/AUPDZCRW","http://zotero.org/users/14111572/items/AUPDZCRW"],"itemData":{"id":6,"type":"article-journal","abstract":"Objective\n              The prevention and treatment of secondary complications is a key priority for people with spinal cord injury and a fundamental goal of rehabilitation. Activity-based Training (ABT) and Robotic Locomotor Training (RLT) demonstrate promising results for reducing secondary complications associated with SCI. However, there is a need for increased evidence through randomized controlled trials. Therefore, we aimed to investigate the effect of RLT and ABT interventions on pain, spasticity, and quality of life in individuals with spinal cord injuries.\n            \n            \n              Methods\n              \n                Participants with chronic motor incomplete tetraplegia (\n                n\n                 = 16) were recruited. Each intervention involved 60-minute sessions, 3× per week, over 24-weeks. RLT involved walking in an Ekso GT exoskeleton. ABT involved a combination of resistance, cardiovascular and weight-bearing exercise. Outcomes of interest included the Modified Ashworth Scale, the International SCI Pain Basic Data Set Version 2, and the International SCI Quality of Life Basic Data Set.\n              \n            \n            \n              Results\n              \n                Neither intervention altered symptoms of spasticity. Pain intensity increased from pre-post intervention for both groups, with a mean increase of 1.55 [−0.82, 3.92] (\n                p\n                 = 0.03) and 1.56 [−0.43, 3.55] (\n                p\n                 = 0.02) points for the RLT and ABT group, respectively. The ABT group had an increase in pain interference scores of 100%, 50%, and 109% for the daily activity, mood, and sleep domain, respectively. The RLT group had an increase in pain interference scores of 86% and 69% for the daily activity and mood domain respectively, but no change in the sleep domain. The RLT group had increased perceptions of quality of life with changes of 2.37 [0.32, 4.41], 2.00 [0.43, 3.56] and 0.25 [−1.63, 2.13] points,\n                p\n                 = 0.03, for the general, physical, and psychological domains, respectively. The ABT group had increased perceptions of general, physical and psychological quality of life with changes of 0.75 [−1.38, 2.88], 0.62 [−1.83, 3.07] and 0.63 [−1.87, 3.13] points, respectively.\n              \n            \n            \n              Conclusions\n              Despite increased pain ratings and no change in symptoms of spasticity, there was an increase in perceived quality of life for both groups over 24-weeks. This dichotomy warrants additional investigation in future large-scale randomized controlled trials.","container-title":"Frontiers in Rehabilitation Sciences","DOI":"10.3389/fresc.2023.1003360","ISSN":"2673-6861","journalAbbreviation":"Front. Rehabil. Sci.","page":"1003360","source":"DOI.org (Crossref)","title":"Robotic locomotor training for spasticity, pain, and quality of life in individuals with chronic SCI: A pilot randomized controlled trial","title-short":"Robotic locomotor training for spasticity, pain, and quality of life in individuals with chronic SCI","volume":"4","author":[{"family":"Shackleton","given":"Claire"},{"family":"Evans","given":"Robert"},{"family":"West","given":"Sacha"},{"family":"Derman","given":"Wayne"},{"family":"Albertus","given":"Yumna"}],"issued":{"date-parts":[["2023",1,30]]}}},{"id":"tfEyF8Av/0cuvRa6L","uris":["http://zotero.org/users/local/gkDpLOj2/items/PCYK39QL","http://zotero.org/users/14111572/items/PCYK39QL"],"itemData":{"id":27,"type":"article-journal","container-title":"Spinal Cord Series and Cases","DOI":"10.1038/s41394-021-00432-3","ISSN":"2058-6124","issue":"1","journalAbbreviation":"Spinal Cord Ser Cases","language":"en","page":"71","source":"DOI.org (Crossref)","title":"Evaluation of safety and performance of the self balancing walking system Atalante in patients with complete motor spinal cord injury","volume":"7","author":[{"family":"Kerdraon","given":"Jacques"},{"family":"Previnaire","given":"Jean Gabriel"},{"family":"Tucker","given":"Maegan"},{"family":"Coignard","given":"Pauline"},{"family":"Allegre","given":"Willy"},{"family":"Knappen","given":"Emmanuel"},{"family":"Ames","given":"Aaron"}],"issued":{"date-parts":[["2021",8,4]]}}}],"schema":"https://github.com/citation-style-language/schema/raw/master/csl-citation.json"} </w:instrText>
      </w:r>
      <w:r w:rsidR="00D25CBA" w:rsidRPr="003F1D1A">
        <w:rPr>
          <w:rFonts w:ascii="Arial" w:hAnsi="Arial" w:cs="Arial"/>
        </w:rPr>
        <w:fldChar w:fldCharType="separate"/>
      </w:r>
      <w:r w:rsidR="00C036C6" w:rsidRPr="003F1D1A">
        <w:rPr>
          <w:rFonts w:ascii="Arial" w:hAnsi="Arial" w:cs="Arial"/>
          <w:kern w:val="0"/>
          <w:vertAlign w:val="superscript"/>
        </w:rPr>
        <w:t>9–12</w:t>
      </w:r>
      <w:r w:rsidR="00D25CBA" w:rsidRPr="003F1D1A">
        <w:rPr>
          <w:rFonts w:ascii="Arial" w:hAnsi="Arial" w:cs="Arial"/>
        </w:rPr>
        <w:fldChar w:fldCharType="end"/>
      </w:r>
    </w:p>
    <w:p w14:paraId="7BED0BA9" w14:textId="4E804980" w:rsidR="005A6F18" w:rsidRPr="003F1D1A" w:rsidRDefault="00CA266A">
      <w:pPr>
        <w:rPr>
          <w:rFonts w:ascii="Arial" w:hAnsi="Arial" w:cs="Arial"/>
        </w:rPr>
      </w:pPr>
      <w:r w:rsidRPr="003F1D1A">
        <w:rPr>
          <w:rFonts w:ascii="Arial" w:hAnsi="Arial" w:cs="Arial"/>
        </w:rPr>
        <w:t xml:space="preserve">Comparing the end of a 26 session Indego gait training protocol completed </w:t>
      </w:r>
      <w:r w:rsidR="00C4072B">
        <w:rPr>
          <w:rFonts w:ascii="Arial" w:hAnsi="Arial" w:cs="Arial"/>
        </w:rPr>
        <w:t>by</w:t>
      </w:r>
      <w:r w:rsidRPr="003F1D1A">
        <w:rPr>
          <w:rFonts w:ascii="Arial" w:hAnsi="Arial" w:cs="Arial"/>
        </w:rPr>
        <w:t xml:space="preserve"> 45 participants, </w:t>
      </w:r>
      <w:r w:rsidR="005E102C" w:rsidRPr="003F1D1A">
        <w:rPr>
          <w:rFonts w:ascii="Arial" w:hAnsi="Arial" w:cs="Arial"/>
        </w:rPr>
        <w:t>spasticity decreased from1.6±0.9 to 0.9±1.7.</w:t>
      </w:r>
      <w:r w:rsidR="009B34DE">
        <w:rPr>
          <w:rFonts w:ascii="Arial" w:hAnsi="Arial" w:cs="Arial"/>
        </w:rPr>
        <w:fldChar w:fldCharType="begin"/>
      </w:r>
      <w:r w:rsidR="004721F7">
        <w:rPr>
          <w:rFonts w:ascii="Arial" w:hAnsi="Arial" w:cs="Arial"/>
        </w:rPr>
        <w:instrText xml:space="preserve"> ADDIN ZOTERO_ITEM CSL_CITATION {"citationID":"AdejyMlc","properties":{"formattedCitation":"\\super 13\\nosupersub{}","plainCitation":"13","noteIndex":0},"citationItems":[{"id":"tfEyF8Av/eFjQBBt5","uris":["http://zotero.org/users/local/gkDpLOj2/items/DC2YEUBP","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9B34DE">
        <w:rPr>
          <w:rFonts w:ascii="Arial" w:hAnsi="Arial" w:cs="Arial"/>
        </w:rPr>
        <w:fldChar w:fldCharType="separate"/>
      </w:r>
      <w:r w:rsidR="009B34DE" w:rsidRPr="009B34DE">
        <w:rPr>
          <w:rFonts w:ascii="Arial" w:hAnsi="Arial" w:cs="Arial"/>
          <w:kern w:val="0"/>
          <w:vertAlign w:val="superscript"/>
        </w:rPr>
        <w:t>13</w:t>
      </w:r>
      <w:r w:rsidR="009B34DE">
        <w:rPr>
          <w:rFonts w:ascii="Arial" w:hAnsi="Arial" w:cs="Arial"/>
        </w:rPr>
        <w:fldChar w:fldCharType="end"/>
      </w:r>
      <w:r w:rsidR="005E102C" w:rsidRPr="003F1D1A">
        <w:rPr>
          <w:rFonts w:ascii="Arial" w:hAnsi="Arial" w:cs="Arial"/>
        </w:rPr>
        <w:t xml:space="preserve"> MAS sco</w:t>
      </w:r>
      <w:r w:rsidR="006C4914" w:rsidRPr="003F1D1A">
        <w:rPr>
          <w:rFonts w:ascii="Arial" w:hAnsi="Arial" w:cs="Arial"/>
        </w:rPr>
        <w:t xml:space="preserve">res demonstrated that 26.7% of participants decreased </w:t>
      </w:r>
      <w:r w:rsidR="003D0130">
        <w:rPr>
          <w:rFonts w:ascii="Arial" w:hAnsi="Arial" w:cs="Arial"/>
        </w:rPr>
        <w:t xml:space="preserve">spasticity </w:t>
      </w:r>
      <w:r w:rsidR="006C4914" w:rsidRPr="003F1D1A">
        <w:rPr>
          <w:rFonts w:ascii="Arial" w:hAnsi="Arial" w:cs="Arial"/>
        </w:rPr>
        <w:t>while 62.2% of participants reported no change in spasticity from pre- to post- intervention.</w:t>
      </w:r>
      <w:r w:rsidR="003B21D8" w:rsidRPr="003F1D1A">
        <w:rPr>
          <w:rFonts w:ascii="Arial" w:hAnsi="Arial" w:cs="Arial"/>
        </w:rPr>
        <w:fldChar w:fldCharType="begin"/>
      </w:r>
      <w:r w:rsidR="004721F7">
        <w:rPr>
          <w:rFonts w:ascii="Arial" w:hAnsi="Arial" w:cs="Arial"/>
        </w:rPr>
        <w:instrText xml:space="preserve"> ADDIN ZOTERO_ITEM CSL_CITATION {"citationID":"XsuXd1ue","properties":{"formattedCitation":"\\super 13\\nosupersub{}","plainCitation":"13","noteIndex":0},"citationItems":[{"id":"tfEyF8Av/eFjQBBt5","uris":["http://zotero.org/users/local/gkDpLOj2/items/DC2YEUBP","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3B21D8" w:rsidRPr="003F1D1A">
        <w:rPr>
          <w:rFonts w:ascii="Arial" w:hAnsi="Arial" w:cs="Arial"/>
        </w:rPr>
        <w:fldChar w:fldCharType="separate"/>
      </w:r>
      <w:r w:rsidR="00C036C6" w:rsidRPr="003F1D1A">
        <w:rPr>
          <w:rFonts w:ascii="Arial" w:hAnsi="Arial" w:cs="Arial"/>
          <w:kern w:val="0"/>
          <w:vertAlign w:val="superscript"/>
        </w:rPr>
        <w:t>13</w:t>
      </w:r>
      <w:r w:rsidR="003B21D8" w:rsidRPr="003F1D1A">
        <w:rPr>
          <w:rFonts w:ascii="Arial" w:hAnsi="Arial" w:cs="Arial"/>
        </w:rPr>
        <w:fldChar w:fldCharType="end"/>
      </w:r>
      <w:r w:rsidR="005D4F55" w:rsidRPr="003F1D1A">
        <w:rPr>
          <w:rFonts w:ascii="Arial" w:hAnsi="Arial" w:cs="Arial"/>
        </w:rPr>
        <w:t xml:space="preserve"> Another study split participants into two groups</w:t>
      </w:r>
      <w:r w:rsidR="00CF2FAB" w:rsidRPr="003F1D1A">
        <w:rPr>
          <w:rFonts w:ascii="Arial" w:hAnsi="Arial" w:cs="Arial"/>
        </w:rPr>
        <w:t xml:space="preserve">: one with low spasticity at baseline (n=3) and one with higher spasticity at baseline </w:t>
      </w:r>
      <w:r w:rsidR="00836512" w:rsidRPr="003F1D1A">
        <w:rPr>
          <w:rFonts w:ascii="Arial" w:hAnsi="Arial" w:cs="Arial"/>
        </w:rPr>
        <w:t xml:space="preserve">(n=5). Those with higher spasticity levels showed no change over </w:t>
      </w:r>
      <w:r w:rsidR="00F465CC" w:rsidRPr="003F1D1A">
        <w:rPr>
          <w:rFonts w:ascii="Arial" w:hAnsi="Arial" w:cs="Arial"/>
        </w:rPr>
        <w:t>12 week training with ReWalk, while the group with low spasticity at baseline experienced an initial increase then a decrease in spasticity</w:t>
      </w:r>
      <w:r w:rsidR="0011503E" w:rsidRPr="003F1D1A">
        <w:rPr>
          <w:rFonts w:ascii="Arial" w:hAnsi="Arial" w:cs="Arial"/>
        </w:rPr>
        <w:t>.</w:t>
      </w:r>
      <w:r w:rsidR="0011503E" w:rsidRPr="003F1D1A">
        <w:rPr>
          <w:rFonts w:ascii="Arial" w:hAnsi="Arial" w:cs="Arial"/>
        </w:rPr>
        <w:fldChar w:fldCharType="begin"/>
      </w:r>
      <w:r w:rsidR="004721F7">
        <w:rPr>
          <w:rFonts w:ascii="Arial" w:hAnsi="Arial" w:cs="Arial"/>
        </w:rPr>
        <w:instrText xml:space="preserve"> ADDIN ZOTERO_ITEM CSL_CITATION {"citationID":"nsAsHMmv","properties":{"formattedCitation":"\\super 14\\nosupersub{}","plainCitation":"14","noteIndex":0},"citationItems":[{"id":"tfEyF8Av/i9438LjP","uris":["http://zotero.org/users/local/gkDpLOj2/items/U6VB2B82","http://zotero.org/users/14111572/items/U6VB2B82"],"itemData":{"id":25,"type":"article-journal","abstract":"Abstract\n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F."}],"issued":{"date-parts":[["2019",12]]}}}],"schema":"https://github.com/citation-style-language/schema/raw/master/csl-citation.json"} </w:instrText>
      </w:r>
      <w:r w:rsidR="0011503E" w:rsidRPr="003F1D1A">
        <w:rPr>
          <w:rFonts w:ascii="Arial" w:hAnsi="Arial" w:cs="Arial"/>
        </w:rPr>
        <w:fldChar w:fldCharType="separate"/>
      </w:r>
      <w:r w:rsidR="00C036C6" w:rsidRPr="003F1D1A">
        <w:rPr>
          <w:rFonts w:ascii="Arial" w:hAnsi="Arial" w:cs="Arial"/>
          <w:kern w:val="0"/>
          <w:vertAlign w:val="superscript"/>
        </w:rPr>
        <w:t>14</w:t>
      </w:r>
      <w:r w:rsidR="0011503E" w:rsidRPr="003F1D1A">
        <w:rPr>
          <w:rFonts w:ascii="Arial" w:hAnsi="Arial" w:cs="Arial"/>
        </w:rPr>
        <w:fldChar w:fldCharType="end"/>
      </w:r>
    </w:p>
    <w:p w14:paraId="1A43F721" w14:textId="3D23E9B5" w:rsidR="00385894" w:rsidRPr="003F1D1A" w:rsidRDefault="005275B1">
      <w:pPr>
        <w:rPr>
          <w:rFonts w:ascii="Arial" w:hAnsi="Arial" w:cs="Arial"/>
        </w:rPr>
      </w:pPr>
      <w:r w:rsidRPr="003F1D1A">
        <w:rPr>
          <w:rFonts w:ascii="Arial" w:hAnsi="Arial" w:cs="Arial"/>
        </w:rPr>
        <w:t xml:space="preserve">Some studies </w:t>
      </w:r>
      <w:r w:rsidR="000B3DC1" w:rsidRPr="003F1D1A">
        <w:rPr>
          <w:rFonts w:ascii="Arial" w:hAnsi="Arial" w:cs="Arial"/>
        </w:rPr>
        <w:t>assessed the</w:t>
      </w:r>
      <w:r w:rsidRPr="003F1D1A">
        <w:rPr>
          <w:rFonts w:ascii="Arial" w:hAnsi="Arial" w:cs="Arial"/>
        </w:rPr>
        <w:t xml:space="preserve"> change in spasticity pre- to post- single exoskeleton session. </w:t>
      </w:r>
      <w:r w:rsidR="00DD3E8D" w:rsidRPr="003F1D1A">
        <w:rPr>
          <w:rFonts w:ascii="Arial" w:hAnsi="Arial" w:cs="Arial"/>
        </w:rPr>
        <w:t xml:space="preserve">One study demonstrated short-term spasticity improvements after exoskeleton walking, but did not note any </w:t>
      </w:r>
      <w:r w:rsidR="000B3DC1" w:rsidRPr="003F1D1A">
        <w:rPr>
          <w:rFonts w:ascii="Arial" w:hAnsi="Arial" w:cs="Arial"/>
        </w:rPr>
        <w:t>long-term</w:t>
      </w:r>
      <w:r w:rsidR="00DD3E8D" w:rsidRPr="003F1D1A">
        <w:rPr>
          <w:rFonts w:ascii="Arial" w:hAnsi="Arial" w:cs="Arial"/>
        </w:rPr>
        <w:t xml:space="preserve"> longitudinal change after </w:t>
      </w:r>
      <w:r w:rsidR="00C020AB" w:rsidRPr="003F1D1A">
        <w:rPr>
          <w:rFonts w:ascii="Arial" w:hAnsi="Arial" w:cs="Arial"/>
        </w:rPr>
        <w:t>24 sessions</w:t>
      </w:r>
      <w:r w:rsidR="000D258E" w:rsidRPr="003F1D1A">
        <w:rPr>
          <w:rFonts w:ascii="Arial" w:hAnsi="Arial" w:cs="Arial"/>
        </w:rPr>
        <w:t xml:space="preserve"> of Ekso gait training.</w:t>
      </w:r>
      <w:r w:rsidR="000B3DC1" w:rsidRPr="003F1D1A">
        <w:rPr>
          <w:rFonts w:ascii="Arial" w:hAnsi="Arial" w:cs="Arial"/>
        </w:rPr>
        <w:fldChar w:fldCharType="begin"/>
      </w:r>
      <w:r w:rsidR="004721F7">
        <w:rPr>
          <w:rFonts w:ascii="Arial" w:hAnsi="Arial" w:cs="Arial"/>
        </w:rPr>
        <w:instrText xml:space="preserve"> ADDIN ZOTERO_ITEM CSL_CITATION {"citationID":"VZRscqFm","properties":{"formattedCitation":"\\super 15\\nosupersub{}","plainCitation":"15","noteIndex":0},"citationItems":[{"id":"tfEyF8Av/gcFclFAA","uris":["http://zotero.org/users/local/gkDpLOj2/items/LEJE8IY2","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0B3DC1" w:rsidRPr="003F1D1A">
        <w:rPr>
          <w:rFonts w:ascii="Arial" w:hAnsi="Arial" w:cs="Arial"/>
        </w:rPr>
        <w:fldChar w:fldCharType="separate"/>
      </w:r>
      <w:r w:rsidR="000B3DC1" w:rsidRPr="003F1D1A">
        <w:rPr>
          <w:rFonts w:ascii="Arial" w:hAnsi="Arial" w:cs="Arial"/>
          <w:kern w:val="0"/>
          <w:vertAlign w:val="superscript"/>
        </w:rPr>
        <w:t>15</w:t>
      </w:r>
      <w:r w:rsidR="000B3DC1" w:rsidRPr="003F1D1A">
        <w:rPr>
          <w:rFonts w:ascii="Arial" w:hAnsi="Arial" w:cs="Arial"/>
        </w:rPr>
        <w:fldChar w:fldCharType="end"/>
      </w:r>
      <w:r w:rsidR="000D258E" w:rsidRPr="003F1D1A">
        <w:rPr>
          <w:rFonts w:ascii="Arial" w:hAnsi="Arial" w:cs="Arial"/>
        </w:rPr>
        <w:t xml:space="preserve"> </w:t>
      </w:r>
      <w:r w:rsidR="005E7A7A" w:rsidRPr="003F1D1A">
        <w:rPr>
          <w:rFonts w:ascii="Arial" w:hAnsi="Arial" w:cs="Arial"/>
        </w:rPr>
        <w:t xml:space="preserve">During session 12 and 24, </w:t>
      </w:r>
      <w:r w:rsidR="003D526F" w:rsidRPr="003F1D1A">
        <w:rPr>
          <w:rFonts w:ascii="Arial" w:hAnsi="Arial" w:cs="Arial"/>
        </w:rPr>
        <w:t xml:space="preserve">median spasticity decreased from pre- to post- training </w:t>
      </w:r>
      <w:r w:rsidR="00D56487" w:rsidRPr="003F1D1A">
        <w:rPr>
          <w:rFonts w:ascii="Arial" w:hAnsi="Arial" w:cs="Arial"/>
        </w:rPr>
        <w:t>(Session 12: 4 (0–16) to 2 (0–10), session 24: 5 (0–14) to 2 (0–9)).</w:t>
      </w:r>
      <w:r w:rsidR="008E6429" w:rsidRPr="003F1D1A">
        <w:rPr>
          <w:rFonts w:ascii="Arial" w:hAnsi="Arial" w:cs="Arial"/>
        </w:rPr>
        <w:fldChar w:fldCharType="begin"/>
      </w:r>
      <w:r w:rsidR="004721F7">
        <w:rPr>
          <w:rFonts w:ascii="Arial" w:hAnsi="Arial" w:cs="Arial"/>
        </w:rPr>
        <w:instrText xml:space="preserve"> ADDIN ZOTERO_ITEM CSL_CITATION {"citationID":"G4L8TChu","properties":{"formattedCitation":"\\super 15\\nosupersub{}","plainCitation":"15","noteIndex":0},"citationItems":[{"id":"tfEyF8Av/gcFclFAA","uris":["http://zotero.org/users/local/gkDpLOj2/items/LEJE8IY2","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8E6429" w:rsidRPr="003F1D1A">
        <w:rPr>
          <w:rFonts w:ascii="Arial" w:hAnsi="Arial" w:cs="Arial"/>
        </w:rPr>
        <w:fldChar w:fldCharType="separate"/>
      </w:r>
      <w:r w:rsidR="00C036C6" w:rsidRPr="003F1D1A">
        <w:rPr>
          <w:rFonts w:ascii="Arial" w:hAnsi="Arial" w:cs="Arial"/>
          <w:kern w:val="0"/>
          <w:vertAlign w:val="superscript"/>
        </w:rPr>
        <w:t>15</w:t>
      </w:r>
      <w:r w:rsidR="008E6429" w:rsidRPr="003F1D1A">
        <w:rPr>
          <w:rFonts w:ascii="Arial" w:hAnsi="Arial" w:cs="Arial"/>
        </w:rPr>
        <w:fldChar w:fldCharType="end"/>
      </w:r>
      <w:r w:rsidR="007434FE" w:rsidRPr="003F1D1A">
        <w:rPr>
          <w:rFonts w:ascii="Arial" w:hAnsi="Arial" w:cs="Arial"/>
        </w:rPr>
        <w:t xml:space="preserve"> A second study </w:t>
      </w:r>
      <w:r w:rsidR="008C515E" w:rsidRPr="003F1D1A">
        <w:rPr>
          <w:rFonts w:ascii="Arial" w:hAnsi="Arial" w:cs="Arial"/>
        </w:rPr>
        <w:t>evaluated</w:t>
      </w:r>
      <w:r w:rsidR="007434FE" w:rsidRPr="003F1D1A">
        <w:rPr>
          <w:rFonts w:ascii="Arial" w:hAnsi="Arial" w:cs="Arial"/>
        </w:rPr>
        <w:t xml:space="preserve"> 21 participants with SCI who completed a single session</w:t>
      </w:r>
      <w:r w:rsidR="007B2DDC" w:rsidRPr="003F1D1A">
        <w:rPr>
          <w:rFonts w:ascii="Arial" w:hAnsi="Arial" w:cs="Arial"/>
        </w:rPr>
        <w:t xml:space="preserve"> of Ekso gait training</w:t>
      </w:r>
      <w:r w:rsidR="000C57F6" w:rsidRPr="003F1D1A">
        <w:rPr>
          <w:rFonts w:ascii="Arial" w:hAnsi="Arial" w:cs="Arial"/>
        </w:rPr>
        <w:t xml:space="preserve">. Subjective reports of spasticity </w:t>
      </w:r>
      <w:r w:rsidR="00634796" w:rsidRPr="003F1D1A">
        <w:rPr>
          <w:rFonts w:ascii="Arial" w:hAnsi="Arial" w:cs="Arial"/>
        </w:rPr>
        <w:t>were</w:t>
      </w:r>
      <w:r w:rsidR="00DD13EA" w:rsidRPr="003F1D1A">
        <w:rPr>
          <w:rFonts w:ascii="Arial" w:hAnsi="Arial" w:cs="Arial"/>
        </w:rPr>
        <w:t xml:space="preserve"> </w:t>
      </w:r>
      <w:r w:rsidR="00634796" w:rsidRPr="003F1D1A">
        <w:rPr>
          <w:rFonts w:ascii="Arial" w:hAnsi="Arial" w:cs="Arial"/>
        </w:rPr>
        <w:lastRenderedPageBreak/>
        <w:t>assessed using</w:t>
      </w:r>
      <w:r w:rsidR="00DD13EA" w:rsidRPr="003F1D1A">
        <w:rPr>
          <w:rFonts w:ascii="Arial" w:hAnsi="Arial" w:cs="Arial"/>
        </w:rPr>
        <w:t xml:space="preserve"> a 10 point scale and the median decreased from </w:t>
      </w:r>
      <w:r w:rsidR="00BC62AC" w:rsidRPr="003F1D1A">
        <w:rPr>
          <w:rFonts w:ascii="Arial" w:hAnsi="Arial" w:cs="Arial"/>
        </w:rPr>
        <w:t>2.0 (0.0–4.5) to 0.0 (0.0–1.5)</w:t>
      </w:r>
      <w:r w:rsidR="0064381E" w:rsidRPr="003F1D1A">
        <w:rPr>
          <w:rFonts w:ascii="Arial" w:hAnsi="Arial" w:cs="Arial"/>
        </w:rPr>
        <w:t xml:space="preserve"> while objective data using the MAS </w:t>
      </w:r>
      <w:r w:rsidR="00634796" w:rsidRPr="003F1D1A">
        <w:rPr>
          <w:rFonts w:ascii="Arial" w:hAnsi="Arial" w:cs="Arial"/>
        </w:rPr>
        <w:t>confirmed the same decrease</w:t>
      </w:r>
      <w:r w:rsidR="0064381E" w:rsidRPr="003F1D1A">
        <w:rPr>
          <w:rFonts w:ascii="Arial" w:hAnsi="Arial" w:cs="Arial"/>
        </w:rPr>
        <w:t xml:space="preserve"> from 4.0  (0.0–10.7) to 2.0 (0.0–5.2).</w:t>
      </w:r>
      <w:r w:rsidR="00634796" w:rsidRPr="003F1D1A">
        <w:rPr>
          <w:rFonts w:ascii="Arial" w:hAnsi="Arial" w:cs="Arial"/>
        </w:rPr>
        <w:fldChar w:fldCharType="begin"/>
      </w:r>
      <w:r w:rsidR="004721F7">
        <w:rPr>
          <w:rFonts w:ascii="Arial" w:hAnsi="Arial" w:cs="Arial"/>
        </w:rPr>
        <w:instrText xml:space="preserve"> ADDIN ZOTERO_ITEM CSL_CITATION {"citationID":"4vyWk9wH","properties":{"formattedCitation":"\\super 16\\nosupersub{}","plainCitation":"16","noteIndex":0},"citationItems":[{"id":"tfEyF8Av/OVVUQ65J","uris":["http://zotero.org/users/local/gkDpLOj2/items/92W8Z2VE","http://zotero.org/users/14111572/items/92W8Z2VE"],"itemData":{"id":30,"type":"article-journal","container-title":"NeuroRehabilitation","DOI":"10.3233/NRE-161358","ISSN":"10538135, 18786448","issue":"2","journalAbbreviation":"NRE","page":"277-283","source":"DOI.org (Crossref)","title":"Walking with a powered robotic exoskeleton: Subjective experience, spasticity and pain in spinal cord injured persons","title-short":"Walking with a powered robotic exoskeleton","volume":"39","author":[{"family":"Stampacchia","given":"Giulia"},{"family":"Rustici","given":"Alessandro"},{"family":"Bigazzi","given":"Samuele"},{"family":"Gerini","given":"Adriana"},{"family":"Tombini","given":"Tullia"},{"family":"Mazzoleni","given":"Stefano"}],"issued":{"date-parts":[["2016",8,4]]}}}],"schema":"https://github.com/citation-style-language/schema/raw/master/csl-citation.json"} </w:instrText>
      </w:r>
      <w:r w:rsidR="00634796" w:rsidRPr="003F1D1A">
        <w:rPr>
          <w:rFonts w:ascii="Arial" w:hAnsi="Arial" w:cs="Arial"/>
        </w:rPr>
        <w:fldChar w:fldCharType="separate"/>
      </w:r>
      <w:r w:rsidR="00C036C6" w:rsidRPr="003F1D1A">
        <w:rPr>
          <w:rFonts w:ascii="Arial" w:hAnsi="Arial" w:cs="Arial"/>
          <w:kern w:val="0"/>
          <w:vertAlign w:val="superscript"/>
        </w:rPr>
        <w:t>16</w:t>
      </w:r>
      <w:r w:rsidR="00634796" w:rsidRPr="003F1D1A">
        <w:rPr>
          <w:rFonts w:ascii="Arial" w:hAnsi="Arial" w:cs="Arial"/>
        </w:rPr>
        <w:fldChar w:fldCharType="end"/>
      </w:r>
      <w:r w:rsidR="0064381E" w:rsidRPr="003F1D1A">
        <w:rPr>
          <w:rFonts w:ascii="Arial" w:hAnsi="Arial" w:cs="Arial"/>
        </w:rPr>
        <w:t xml:space="preserve"> </w:t>
      </w:r>
      <w:r w:rsidR="00CA5F9B" w:rsidRPr="003F1D1A">
        <w:rPr>
          <w:rFonts w:ascii="Arial" w:hAnsi="Arial" w:cs="Arial"/>
        </w:rPr>
        <w:t xml:space="preserve">A third study </w:t>
      </w:r>
      <w:r w:rsidR="00726BC0" w:rsidRPr="003F1D1A">
        <w:rPr>
          <w:rFonts w:ascii="Arial" w:hAnsi="Arial" w:cs="Arial"/>
        </w:rPr>
        <w:t xml:space="preserve">measured spasticity before and after each of </w:t>
      </w:r>
      <w:r w:rsidR="00DC1239" w:rsidRPr="003F1D1A">
        <w:rPr>
          <w:rFonts w:ascii="Arial" w:hAnsi="Arial" w:cs="Arial"/>
        </w:rPr>
        <w:t>24</w:t>
      </w:r>
      <w:r w:rsidR="00726BC0" w:rsidRPr="003F1D1A">
        <w:rPr>
          <w:rFonts w:ascii="Arial" w:hAnsi="Arial" w:cs="Arial"/>
        </w:rPr>
        <w:t xml:space="preserve"> ReWalk sessions in 12 participants</w:t>
      </w:r>
      <w:r w:rsidR="00A24E82" w:rsidRPr="003F1D1A">
        <w:rPr>
          <w:rFonts w:ascii="Arial" w:hAnsi="Arial" w:cs="Arial"/>
        </w:rPr>
        <w:t xml:space="preserve"> with complete SCI</w:t>
      </w:r>
      <w:r w:rsidR="00726BC0" w:rsidRPr="003F1D1A">
        <w:rPr>
          <w:rFonts w:ascii="Arial" w:hAnsi="Arial" w:cs="Arial"/>
        </w:rPr>
        <w:t xml:space="preserve">, and found, in total, </w:t>
      </w:r>
      <w:r w:rsidR="00D5578F" w:rsidRPr="003F1D1A">
        <w:rPr>
          <w:rFonts w:ascii="Arial" w:hAnsi="Arial" w:cs="Arial"/>
        </w:rPr>
        <w:t xml:space="preserve">spasticity improved 130 </w:t>
      </w:r>
      <w:r w:rsidR="001E48C6" w:rsidRPr="003F1D1A">
        <w:rPr>
          <w:rFonts w:ascii="Arial" w:hAnsi="Arial" w:cs="Arial"/>
        </w:rPr>
        <w:t>time</w:t>
      </w:r>
      <w:r w:rsidR="00BB3771" w:rsidRPr="003F1D1A">
        <w:rPr>
          <w:rFonts w:ascii="Arial" w:hAnsi="Arial" w:cs="Arial"/>
        </w:rPr>
        <w:t>s</w:t>
      </w:r>
      <w:r w:rsidR="00D5578F" w:rsidRPr="003F1D1A">
        <w:rPr>
          <w:rFonts w:ascii="Arial" w:hAnsi="Arial" w:cs="Arial"/>
        </w:rPr>
        <w:t xml:space="preserve"> and worsened </w:t>
      </w:r>
      <w:r w:rsidR="00C52775" w:rsidRPr="003F1D1A">
        <w:rPr>
          <w:rFonts w:ascii="Arial" w:hAnsi="Arial" w:cs="Arial"/>
        </w:rPr>
        <w:t xml:space="preserve">65 </w:t>
      </w:r>
      <w:r w:rsidR="001E48C6" w:rsidRPr="003F1D1A">
        <w:rPr>
          <w:rFonts w:ascii="Arial" w:hAnsi="Arial" w:cs="Arial"/>
        </w:rPr>
        <w:t xml:space="preserve">times, with 3 participants reporting overall improvement </w:t>
      </w:r>
      <w:r w:rsidR="003B2B73" w:rsidRPr="003F1D1A">
        <w:rPr>
          <w:rFonts w:ascii="Arial" w:hAnsi="Arial" w:cs="Arial"/>
        </w:rPr>
        <w:t>in spasticity throughout the study protocol</w:t>
      </w:r>
      <w:r w:rsidR="00C52775" w:rsidRPr="003F1D1A">
        <w:rPr>
          <w:rFonts w:ascii="Arial" w:hAnsi="Arial" w:cs="Arial"/>
        </w:rPr>
        <w:t>.</w:t>
      </w:r>
      <w:r w:rsidR="003B2B73" w:rsidRPr="003F1D1A">
        <w:rPr>
          <w:rFonts w:ascii="Arial" w:hAnsi="Arial" w:cs="Arial"/>
        </w:rPr>
        <w:fldChar w:fldCharType="begin"/>
      </w:r>
      <w:r w:rsidR="004721F7">
        <w:rPr>
          <w:rFonts w:ascii="Arial" w:hAnsi="Arial" w:cs="Arial"/>
        </w:rPr>
        <w:instrText xml:space="preserve"> ADDIN ZOTERO_ITEM CSL_CITATION {"citationID":"bdwpjW5x","properties":{"formattedCitation":"\\super 17\\nosupersub{}","plainCitation":"17","noteIndex":0},"citationItems":[{"id":"tfEyF8Av/KyvKwMNE","uris":["http://zotero.org/users/local/gkDpLOj2/items/KTW5YX95","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3B2B73" w:rsidRPr="003F1D1A">
        <w:rPr>
          <w:rFonts w:ascii="Arial" w:hAnsi="Arial" w:cs="Arial"/>
        </w:rPr>
        <w:fldChar w:fldCharType="separate"/>
      </w:r>
      <w:r w:rsidR="00C036C6" w:rsidRPr="003F1D1A">
        <w:rPr>
          <w:rFonts w:ascii="Arial" w:hAnsi="Arial" w:cs="Arial"/>
          <w:kern w:val="0"/>
          <w:vertAlign w:val="superscript"/>
        </w:rPr>
        <w:t>17</w:t>
      </w:r>
      <w:r w:rsidR="003B2B73" w:rsidRPr="003F1D1A">
        <w:rPr>
          <w:rFonts w:ascii="Arial" w:hAnsi="Arial" w:cs="Arial"/>
        </w:rPr>
        <w:fldChar w:fldCharType="end"/>
      </w:r>
    </w:p>
    <w:p w14:paraId="44A20EAE" w14:textId="35472F35" w:rsidR="00E84845" w:rsidRPr="003F1D1A" w:rsidRDefault="00C020AB">
      <w:pPr>
        <w:rPr>
          <w:rFonts w:ascii="Arial" w:hAnsi="Arial" w:cs="Arial"/>
        </w:rPr>
      </w:pPr>
      <w:r w:rsidRPr="003F1D1A">
        <w:rPr>
          <w:rFonts w:ascii="Arial" w:hAnsi="Arial" w:cs="Arial"/>
        </w:rPr>
        <w:t xml:space="preserve">Multiple studies examined a combination of both exoskeleton usage and electrical stimulation. </w:t>
      </w:r>
      <w:r w:rsidR="00963316" w:rsidRPr="003F1D1A">
        <w:rPr>
          <w:rFonts w:ascii="Arial" w:hAnsi="Arial" w:cs="Arial"/>
        </w:rPr>
        <w:t xml:space="preserve">In a mixed intervention study including 20 sessions of FES cycling followed by 20 sessions of walking in Ekso, 7 participants with complete SCI decreased their MAS from 7.14±3.56 to 4.28±3.68 after FES cycling to </w:t>
      </w:r>
      <w:r w:rsidR="009B5856" w:rsidRPr="003F1D1A">
        <w:rPr>
          <w:rFonts w:ascii="Arial" w:hAnsi="Arial" w:cs="Arial"/>
        </w:rPr>
        <w:t>3.57±4.04 after Ekso walking.</w:t>
      </w:r>
      <w:r w:rsidR="009B5856" w:rsidRPr="003F1D1A">
        <w:rPr>
          <w:rFonts w:ascii="Arial" w:hAnsi="Arial" w:cs="Arial"/>
        </w:rPr>
        <w:fldChar w:fldCharType="begin"/>
      </w:r>
      <w:r w:rsidR="004721F7">
        <w:rPr>
          <w:rFonts w:ascii="Arial" w:hAnsi="Arial" w:cs="Arial"/>
        </w:rPr>
        <w:instrText xml:space="preserve"> ADDIN ZOTERO_ITEM CSL_CITATION {"citationID":"q2Ty0nWw","properties":{"formattedCitation":"\\super 18\\nosupersub{}","plainCitation":"18","noteIndex":0},"citationItems":[{"id":"tfEyF8Av/dPUEIIra","uris":["http://zotero.org/users/local/gkDpLOj2/items/L284QLM7","http://zotero.org/users/14111572/items/L284QLM7"],"itemData":{"id":96,"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2,8]]},"issued":{"date-parts":[["2017",7]]}}}],"schema":"https://github.com/citation-style-language/schema/raw/master/csl-citation.json"} </w:instrText>
      </w:r>
      <w:r w:rsidR="009B5856" w:rsidRPr="003F1D1A">
        <w:rPr>
          <w:rFonts w:ascii="Arial" w:hAnsi="Arial" w:cs="Arial"/>
        </w:rPr>
        <w:fldChar w:fldCharType="separate"/>
      </w:r>
      <w:r w:rsidR="00C036C6" w:rsidRPr="003F1D1A">
        <w:rPr>
          <w:rFonts w:ascii="Arial" w:hAnsi="Arial" w:cs="Arial"/>
          <w:kern w:val="0"/>
          <w:vertAlign w:val="superscript"/>
        </w:rPr>
        <w:t>18</w:t>
      </w:r>
      <w:r w:rsidR="009B5856" w:rsidRPr="003F1D1A">
        <w:rPr>
          <w:rFonts w:ascii="Arial" w:hAnsi="Arial" w:cs="Arial"/>
        </w:rPr>
        <w:fldChar w:fldCharType="end"/>
      </w:r>
      <w:r w:rsidR="00941E57" w:rsidRPr="003F1D1A">
        <w:rPr>
          <w:rFonts w:ascii="Arial" w:hAnsi="Arial" w:cs="Arial"/>
        </w:rPr>
        <w:t xml:space="preserve"> </w:t>
      </w:r>
      <w:r w:rsidR="00034A55" w:rsidRPr="003F1D1A">
        <w:rPr>
          <w:rFonts w:ascii="Arial" w:hAnsi="Arial" w:cs="Arial"/>
        </w:rPr>
        <w:t xml:space="preserve">In </w:t>
      </w:r>
      <w:r w:rsidR="00941E57" w:rsidRPr="003F1D1A">
        <w:rPr>
          <w:rFonts w:ascii="Arial" w:hAnsi="Arial" w:cs="Arial"/>
        </w:rPr>
        <w:t xml:space="preserve">another </w:t>
      </w:r>
      <w:r w:rsidR="00713DF3" w:rsidRPr="003F1D1A">
        <w:rPr>
          <w:rFonts w:ascii="Arial" w:hAnsi="Arial" w:cs="Arial"/>
        </w:rPr>
        <w:t xml:space="preserve">Indego </w:t>
      </w:r>
      <w:r w:rsidR="00941E57" w:rsidRPr="003F1D1A">
        <w:rPr>
          <w:rFonts w:ascii="Arial" w:hAnsi="Arial" w:cs="Arial"/>
        </w:rPr>
        <w:t>study that</w:t>
      </w:r>
      <w:r w:rsidR="00A17757" w:rsidRPr="003F1D1A">
        <w:rPr>
          <w:rFonts w:ascii="Arial" w:hAnsi="Arial" w:cs="Arial"/>
        </w:rPr>
        <w:t xml:space="preserve"> add</w:t>
      </w:r>
      <w:r w:rsidR="00034A55" w:rsidRPr="003F1D1A">
        <w:rPr>
          <w:rFonts w:ascii="Arial" w:hAnsi="Arial" w:cs="Arial"/>
        </w:rPr>
        <w:t>ed</w:t>
      </w:r>
      <w:r w:rsidR="00A17757" w:rsidRPr="003F1D1A">
        <w:rPr>
          <w:rFonts w:ascii="Arial" w:hAnsi="Arial" w:cs="Arial"/>
        </w:rPr>
        <w:t xml:space="preserve"> </w:t>
      </w:r>
      <w:r w:rsidR="00F54024" w:rsidRPr="003F1D1A">
        <w:rPr>
          <w:rFonts w:ascii="Arial" w:hAnsi="Arial" w:cs="Arial"/>
        </w:rPr>
        <w:t>peroneal nerve stimulation</w:t>
      </w:r>
      <w:r w:rsidR="00A51491" w:rsidRPr="003F1D1A">
        <w:rPr>
          <w:rFonts w:ascii="Arial" w:hAnsi="Arial" w:cs="Arial"/>
        </w:rPr>
        <w:t xml:space="preserve"> during </w:t>
      </w:r>
      <w:r w:rsidR="00BE0CF7" w:rsidRPr="003F1D1A">
        <w:rPr>
          <w:rFonts w:ascii="Arial" w:hAnsi="Arial" w:cs="Arial"/>
        </w:rPr>
        <w:t xml:space="preserve">the </w:t>
      </w:r>
      <w:r w:rsidR="00A51491" w:rsidRPr="003F1D1A">
        <w:rPr>
          <w:rFonts w:ascii="Arial" w:hAnsi="Arial" w:cs="Arial"/>
        </w:rPr>
        <w:t>swing phase of walking</w:t>
      </w:r>
      <w:r w:rsidR="0090748C" w:rsidRPr="003F1D1A">
        <w:rPr>
          <w:rFonts w:ascii="Arial" w:hAnsi="Arial" w:cs="Arial"/>
        </w:rPr>
        <w:t>, an</w:t>
      </w:r>
      <w:r w:rsidR="00034A55" w:rsidRPr="003F1D1A">
        <w:rPr>
          <w:rFonts w:ascii="Arial" w:hAnsi="Arial" w:cs="Arial"/>
        </w:rPr>
        <w:t xml:space="preserve"> </w:t>
      </w:r>
      <w:r w:rsidR="00AC3A66" w:rsidRPr="003F1D1A">
        <w:rPr>
          <w:rFonts w:ascii="Arial" w:hAnsi="Arial" w:cs="Arial"/>
        </w:rPr>
        <w:t>increase</w:t>
      </w:r>
      <w:r w:rsidR="00D91808" w:rsidRPr="003F1D1A">
        <w:rPr>
          <w:rFonts w:ascii="Arial" w:hAnsi="Arial" w:cs="Arial"/>
        </w:rPr>
        <w:t xml:space="preserve"> in</w:t>
      </w:r>
      <w:r w:rsidR="00AC3A66" w:rsidRPr="003F1D1A">
        <w:rPr>
          <w:rFonts w:ascii="Arial" w:hAnsi="Arial" w:cs="Arial"/>
        </w:rPr>
        <w:t xml:space="preserve"> peak hip</w:t>
      </w:r>
      <w:r w:rsidR="00705458" w:rsidRPr="003F1D1A">
        <w:rPr>
          <w:rFonts w:ascii="Arial" w:hAnsi="Arial" w:cs="Arial"/>
        </w:rPr>
        <w:t xml:space="preserve"> and knee</w:t>
      </w:r>
      <w:r w:rsidR="00AC3A66" w:rsidRPr="003F1D1A">
        <w:rPr>
          <w:rFonts w:ascii="Arial" w:hAnsi="Arial" w:cs="Arial"/>
        </w:rPr>
        <w:t xml:space="preserve"> flexion</w:t>
      </w:r>
      <w:r w:rsidR="0090748C" w:rsidRPr="003F1D1A">
        <w:rPr>
          <w:rFonts w:ascii="Arial" w:hAnsi="Arial" w:cs="Arial"/>
        </w:rPr>
        <w:t xml:space="preserve"> was seen</w:t>
      </w:r>
      <w:r w:rsidR="00034A55" w:rsidRPr="003F1D1A">
        <w:rPr>
          <w:rFonts w:ascii="Arial" w:hAnsi="Arial" w:cs="Arial"/>
        </w:rPr>
        <w:t xml:space="preserve"> but</w:t>
      </w:r>
      <w:r w:rsidR="00705458" w:rsidRPr="003F1D1A">
        <w:rPr>
          <w:rFonts w:ascii="Arial" w:hAnsi="Arial" w:cs="Arial"/>
        </w:rPr>
        <w:t xml:space="preserve"> </w:t>
      </w:r>
      <w:r w:rsidR="000D63CF" w:rsidRPr="003F1D1A">
        <w:rPr>
          <w:rFonts w:ascii="Arial" w:hAnsi="Arial" w:cs="Arial"/>
        </w:rPr>
        <w:t>there was no</w:t>
      </w:r>
      <w:r w:rsidR="00705458" w:rsidRPr="003F1D1A">
        <w:rPr>
          <w:rFonts w:ascii="Arial" w:hAnsi="Arial" w:cs="Arial"/>
        </w:rPr>
        <w:t xml:space="preserve"> effect on Ashworth scores</w:t>
      </w:r>
      <w:r w:rsidR="000D63CF" w:rsidRPr="003F1D1A">
        <w:rPr>
          <w:rFonts w:ascii="Arial" w:hAnsi="Arial" w:cs="Arial"/>
        </w:rPr>
        <w:t xml:space="preserve"> noted</w:t>
      </w:r>
      <w:r w:rsidR="00705458" w:rsidRPr="003F1D1A">
        <w:rPr>
          <w:rFonts w:ascii="Arial" w:hAnsi="Arial" w:cs="Arial"/>
        </w:rPr>
        <w:t>.</w:t>
      </w:r>
      <w:r w:rsidR="00705458" w:rsidRPr="003F1D1A">
        <w:rPr>
          <w:rFonts w:ascii="Arial" w:hAnsi="Arial" w:cs="Arial"/>
        </w:rPr>
        <w:fldChar w:fldCharType="begin"/>
      </w:r>
      <w:r w:rsidR="004721F7">
        <w:rPr>
          <w:rFonts w:ascii="Arial" w:hAnsi="Arial" w:cs="Arial"/>
        </w:rPr>
        <w:instrText xml:space="preserve"> ADDIN ZOTERO_ITEM CSL_CITATION {"citationID":"U99pOxnK","properties":{"formattedCitation":"\\super 19\\nosupersub{}","plainCitation":"19","noteIndex":0},"citationItems":[{"id":"tfEyF8Av/yva0JOK3","uris":["http://zotero.org/users/local/gkDpLOj2/items/XS62D6IJ","http://zotero.org/users/14111572/items/XS62D6IJ"],"itemData":{"id":135,"type":"article-journal","container-title":"Frontiers in Neuroscience","DOI":"10.3389/fnins.2018.00374","ISSN":"1662-453X","journalAbbreviation":"Front. Neurosci.","page":"374","source":"DOI.org (Crossref)","title":"Supplemental Stimulation Improves Swing Phase Kinematics During Exoskeleton Assisted Gait of SCI Subjects With Severe Muscle Spasticity","volume":"12","author":[{"family":"Ekelem","given":"Andrew"},{"family":"Goldfarb","given":"Michael"}],"issued":{"date-parts":[["2018",6,1]]}}}],"schema":"https://github.com/citation-style-language/schema/raw/master/csl-citation.json"} </w:instrText>
      </w:r>
      <w:r w:rsidR="00705458" w:rsidRPr="003F1D1A">
        <w:rPr>
          <w:rFonts w:ascii="Arial" w:hAnsi="Arial" w:cs="Arial"/>
        </w:rPr>
        <w:fldChar w:fldCharType="separate"/>
      </w:r>
      <w:r w:rsidR="00C036C6" w:rsidRPr="003F1D1A">
        <w:rPr>
          <w:rFonts w:ascii="Arial" w:hAnsi="Arial" w:cs="Arial"/>
          <w:kern w:val="0"/>
          <w:vertAlign w:val="superscript"/>
        </w:rPr>
        <w:t>19</w:t>
      </w:r>
      <w:r w:rsidR="00705458" w:rsidRPr="003F1D1A">
        <w:rPr>
          <w:rFonts w:ascii="Arial" w:hAnsi="Arial" w:cs="Arial"/>
        </w:rPr>
        <w:fldChar w:fldCharType="end"/>
      </w:r>
      <w:r w:rsidR="00A337B5" w:rsidRPr="003F1D1A">
        <w:rPr>
          <w:rFonts w:ascii="Arial" w:hAnsi="Arial" w:cs="Arial"/>
        </w:rPr>
        <w:t xml:space="preserve"> A second study examining </w:t>
      </w:r>
      <w:r w:rsidR="00F4788E" w:rsidRPr="003F1D1A">
        <w:rPr>
          <w:rFonts w:ascii="Arial" w:hAnsi="Arial" w:cs="Arial"/>
        </w:rPr>
        <w:t>an integrated FES system with the Indego exoskeleton</w:t>
      </w:r>
      <w:r w:rsidR="00935F7B" w:rsidRPr="003F1D1A">
        <w:rPr>
          <w:rFonts w:ascii="Arial" w:hAnsi="Arial" w:cs="Arial"/>
        </w:rPr>
        <w:t xml:space="preserve"> showed reduction in spasticity in three subjects </w:t>
      </w:r>
      <w:r w:rsidR="00845390" w:rsidRPr="003F1D1A">
        <w:rPr>
          <w:rFonts w:ascii="Arial" w:hAnsi="Arial" w:cs="Arial"/>
        </w:rPr>
        <w:t xml:space="preserve">when </w:t>
      </w:r>
      <w:r w:rsidR="006A4846" w:rsidRPr="003F1D1A">
        <w:rPr>
          <w:rFonts w:ascii="Arial" w:hAnsi="Arial" w:cs="Arial"/>
        </w:rPr>
        <w:t>assessed immediately before and after walking session.</w:t>
      </w:r>
      <w:r w:rsidR="0011001A" w:rsidRPr="003F1D1A">
        <w:rPr>
          <w:rFonts w:ascii="Arial" w:hAnsi="Arial" w:cs="Arial"/>
        </w:rPr>
        <w:fldChar w:fldCharType="begin"/>
      </w:r>
      <w:r w:rsidR="004721F7">
        <w:rPr>
          <w:rFonts w:ascii="Arial" w:hAnsi="Arial" w:cs="Arial"/>
        </w:rPr>
        <w:instrText xml:space="preserve"> ADDIN ZOTERO_ITEM CSL_CITATION {"citationID":"cz7IfEWQ","properties":{"formattedCitation":"\\super 20\\nosupersub{}","plainCitation":"20","noteIndex":0},"citationItems":[{"id":"tfEyF8Av/FNT4Z9zJ","uris":["http://zotero.org/users/14111572/items/4ZD7Q5UA"],"itemData":{"id":475,"type":"paper-conference","container-title":"2018 40th Annual International Conference of the IEEE Engineering in Medicine and Biology Society (EMBC)","DOI":"10.1109/EMBC.2018.8512810","event-place":"Honolulu, HI","event-title":"2018 40th Annual International Conference of the IEEE Engineering in Medicine and Biology Society (EMBC)","ISBN":"978-1-5386-3646-6","page":"2788-2792","publisher":"IEEE","publisher-place":"Honolulu, HI","source":"DOI.org (Crossref)","title":"FES Coupled With A Powered Exoskeleton For Cooperative Muscle Contribution In Persons With Paraplegia","URL":"https://ieeexplore.ieee.org/document/8512810/","author":[{"family":"Murray","given":"Spencer A"},{"family":"Farris","given":"Ryan J."},{"family":"Golfarb","given":"Michael"},{"family":"Hartigan","given":"Clare"},{"family":"Kandilakis","given":"Casey"},{"family":"Truex","given":"Don"}],"accessed":{"date-parts":[["2024",3,19]]},"issued":{"date-parts":[["2018",7]]}}}],"schema":"https://github.com/citation-style-language/schema/raw/master/csl-citation.json"} </w:instrText>
      </w:r>
      <w:r w:rsidR="0011001A" w:rsidRPr="003F1D1A">
        <w:rPr>
          <w:rFonts w:ascii="Arial" w:hAnsi="Arial" w:cs="Arial"/>
        </w:rPr>
        <w:fldChar w:fldCharType="separate"/>
      </w:r>
      <w:r w:rsidR="00C036C6" w:rsidRPr="003F1D1A">
        <w:rPr>
          <w:rFonts w:ascii="Arial" w:hAnsi="Arial" w:cs="Arial"/>
          <w:kern w:val="0"/>
          <w:vertAlign w:val="superscript"/>
        </w:rPr>
        <w:t>20</w:t>
      </w:r>
      <w:r w:rsidR="0011001A" w:rsidRPr="003F1D1A">
        <w:rPr>
          <w:rFonts w:ascii="Arial" w:hAnsi="Arial" w:cs="Arial"/>
        </w:rPr>
        <w:fldChar w:fldCharType="end"/>
      </w:r>
      <w:r w:rsidRPr="003F1D1A">
        <w:rPr>
          <w:rFonts w:ascii="Arial" w:hAnsi="Arial" w:cs="Arial"/>
        </w:rPr>
        <w:t xml:space="preserve"> </w:t>
      </w:r>
      <w:r w:rsidR="002304DE" w:rsidRPr="003F1D1A">
        <w:rPr>
          <w:rFonts w:ascii="Arial" w:hAnsi="Arial" w:cs="Arial"/>
        </w:rPr>
        <w:t>A paper examining</w:t>
      </w:r>
      <w:r w:rsidR="00E84845" w:rsidRPr="003F1D1A">
        <w:rPr>
          <w:rFonts w:ascii="Arial" w:hAnsi="Arial" w:cs="Arial"/>
        </w:rPr>
        <w:t xml:space="preserve"> spinal cord stimulation in conjunction with </w:t>
      </w:r>
      <w:proofErr w:type="spellStart"/>
      <w:r w:rsidR="00E84845" w:rsidRPr="003F1D1A">
        <w:rPr>
          <w:rFonts w:ascii="Arial" w:hAnsi="Arial" w:cs="Arial"/>
        </w:rPr>
        <w:t>exoAtlet</w:t>
      </w:r>
      <w:proofErr w:type="spellEnd"/>
      <w:r w:rsidR="00E84845" w:rsidRPr="003F1D1A">
        <w:rPr>
          <w:rFonts w:ascii="Arial" w:hAnsi="Arial" w:cs="Arial"/>
        </w:rPr>
        <w:t xml:space="preserve"> walking found that </w:t>
      </w:r>
      <w:r w:rsidR="008D3EC5" w:rsidRPr="003F1D1A">
        <w:rPr>
          <w:rFonts w:ascii="Arial" w:hAnsi="Arial" w:cs="Arial"/>
        </w:rPr>
        <w:t xml:space="preserve">by </w:t>
      </w:r>
      <w:r w:rsidR="003C58C2" w:rsidRPr="003F1D1A">
        <w:rPr>
          <w:rFonts w:ascii="Arial" w:hAnsi="Arial" w:cs="Arial"/>
        </w:rPr>
        <w:t xml:space="preserve">using an anti-spastic mode </w:t>
      </w:r>
      <w:r w:rsidR="002304DE" w:rsidRPr="003F1D1A">
        <w:rPr>
          <w:rFonts w:ascii="Arial" w:hAnsi="Arial" w:cs="Arial"/>
        </w:rPr>
        <w:t xml:space="preserve">of </w:t>
      </w:r>
      <w:r w:rsidR="003C58C2" w:rsidRPr="003F1D1A">
        <w:rPr>
          <w:rFonts w:ascii="Arial" w:hAnsi="Arial" w:cs="Arial"/>
        </w:rPr>
        <w:t>67 pulses</w:t>
      </w:r>
      <w:r w:rsidR="000D29CF">
        <w:rPr>
          <w:rFonts w:ascii="Arial" w:hAnsi="Arial" w:cs="Arial"/>
        </w:rPr>
        <w:t xml:space="preserve"> per second</w:t>
      </w:r>
      <w:r w:rsidR="003C58C2" w:rsidRPr="003F1D1A">
        <w:rPr>
          <w:rFonts w:ascii="Arial" w:hAnsi="Arial" w:cs="Arial"/>
        </w:rPr>
        <w:t xml:space="preserve">, </w:t>
      </w:r>
      <w:r w:rsidR="00293173" w:rsidRPr="003F1D1A">
        <w:rPr>
          <w:rFonts w:ascii="Arial" w:hAnsi="Arial" w:cs="Arial"/>
        </w:rPr>
        <w:t>individuals</w:t>
      </w:r>
      <w:r w:rsidR="003C58C2" w:rsidRPr="003F1D1A">
        <w:rPr>
          <w:rFonts w:ascii="Arial" w:hAnsi="Arial" w:cs="Arial"/>
        </w:rPr>
        <w:t xml:space="preserve"> with sever</w:t>
      </w:r>
      <w:r w:rsidR="008D3EC5" w:rsidRPr="003F1D1A">
        <w:rPr>
          <w:rFonts w:ascii="Arial" w:hAnsi="Arial" w:cs="Arial"/>
        </w:rPr>
        <w:t>e</w:t>
      </w:r>
      <w:r w:rsidR="003C58C2" w:rsidRPr="003F1D1A">
        <w:rPr>
          <w:rFonts w:ascii="Arial" w:hAnsi="Arial" w:cs="Arial"/>
        </w:rPr>
        <w:t xml:space="preserve"> spasticity were successful in walking with an exoskeleton.</w:t>
      </w:r>
      <w:r w:rsidR="0026311C" w:rsidRPr="003F1D1A">
        <w:rPr>
          <w:rFonts w:ascii="Arial" w:hAnsi="Arial" w:cs="Arial"/>
        </w:rPr>
        <w:fldChar w:fldCharType="begin"/>
      </w:r>
      <w:r w:rsidR="004721F7">
        <w:rPr>
          <w:rFonts w:ascii="Arial" w:hAnsi="Arial" w:cs="Arial"/>
        </w:rPr>
        <w:instrText xml:space="preserve"> ADDIN ZOTERO_ITEM CSL_CITATION {"citationID":"gwm8Q96O","properties":{"formattedCitation":"\\super 21\\nosupersub{}","plainCitation":"21","noteIndex":0},"citationItems":[{"id":"tfEyF8Av/GfU1ZGWR","uris":["http://zotero.org/users/local/gkDpLOj2/items/VESRNWEM","http://zotero.org/users/14111572/items/VESRNWEM"],"itemData":{"id":141,"type":"article-journal","container-title":"Frontiers in Neuroscience","DOI":"10.3389/fnins.2020.00416","ISSN":"1662-453X","journalAbbreviation":"Front. Neurosci.","page":"416","source":"DOI.org (Crossref)","title":"Exoskeleton Walk Training in Paralyzed Individuals Benefits From Transcutaneous Lumbar Cord Tonic Electrical Stimulation","volume":"14","author":[{"family":"Shapkova","given":"Elena Y."},{"family":"Pismennaya","given":"Elena V."},{"family":"Emelyannikov","given":"Dmitriy V."},{"family":"Ivanenko","given":"Yury"}],"issued":{"date-parts":[["2020",5,25]]}}}],"schema":"https://github.com/citation-style-language/schema/raw/master/csl-citation.json"} </w:instrText>
      </w:r>
      <w:r w:rsidR="0026311C" w:rsidRPr="003F1D1A">
        <w:rPr>
          <w:rFonts w:ascii="Arial" w:hAnsi="Arial" w:cs="Arial"/>
        </w:rPr>
        <w:fldChar w:fldCharType="separate"/>
      </w:r>
      <w:r w:rsidR="00C036C6" w:rsidRPr="003F1D1A">
        <w:rPr>
          <w:rFonts w:ascii="Arial" w:hAnsi="Arial" w:cs="Arial"/>
          <w:kern w:val="0"/>
          <w:vertAlign w:val="superscript"/>
        </w:rPr>
        <w:t>21</w:t>
      </w:r>
      <w:r w:rsidR="0026311C" w:rsidRPr="003F1D1A">
        <w:rPr>
          <w:rFonts w:ascii="Arial" w:hAnsi="Arial" w:cs="Arial"/>
        </w:rPr>
        <w:fldChar w:fldCharType="end"/>
      </w:r>
    </w:p>
    <w:p w14:paraId="4B728CD1" w14:textId="34B9F4D9" w:rsidR="00C020AB" w:rsidRPr="003F1D1A" w:rsidRDefault="00C020AB">
      <w:pPr>
        <w:rPr>
          <w:rFonts w:ascii="Arial" w:hAnsi="Arial" w:cs="Arial"/>
        </w:rPr>
      </w:pPr>
      <w:r w:rsidRPr="003F1D1A">
        <w:rPr>
          <w:rFonts w:ascii="Arial" w:hAnsi="Arial" w:cs="Arial"/>
        </w:rPr>
        <w:t xml:space="preserve">There is also one study that examined exoskeleton use as a personal device in the home and community. Fourteen </w:t>
      </w:r>
      <w:r w:rsidR="00444E6B" w:rsidRPr="003F1D1A">
        <w:rPr>
          <w:rFonts w:ascii="Arial" w:hAnsi="Arial" w:cs="Arial"/>
        </w:rPr>
        <w:t>individuals</w:t>
      </w:r>
      <w:r w:rsidR="00225091" w:rsidRPr="003F1D1A">
        <w:rPr>
          <w:rFonts w:ascii="Arial" w:hAnsi="Arial" w:cs="Arial"/>
        </w:rPr>
        <w:t xml:space="preserve"> used the ReWalk device for two to three weeks and </w:t>
      </w:r>
      <w:r w:rsidR="002B5595" w:rsidRPr="003F1D1A">
        <w:rPr>
          <w:rFonts w:ascii="Arial" w:hAnsi="Arial" w:cs="Arial"/>
        </w:rPr>
        <w:t xml:space="preserve">three of them (21.4%) </w:t>
      </w:r>
      <w:r w:rsidR="00225091" w:rsidRPr="003F1D1A">
        <w:rPr>
          <w:rFonts w:ascii="Arial" w:hAnsi="Arial" w:cs="Arial"/>
        </w:rPr>
        <w:t>reported</w:t>
      </w:r>
      <w:r w:rsidR="002B5595" w:rsidRPr="003F1D1A">
        <w:rPr>
          <w:rFonts w:ascii="Arial" w:hAnsi="Arial" w:cs="Arial"/>
        </w:rPr>
        <w:t xml:space="preserve"> a reduction in </w:t>
      </w:r>
      <w:r w:rsidR="001A77FD" w:rsidRPr="003F1D1A">
        <w:rPr>
          <w:rFonts w:ascii="Arial" w:hAnsi="Arial" w:cs="Arial"/>
        </w:rPr>
        <w:t>spasticity, though these results were reported subjectively.</w:t>
      </w:r>
      <w:r w:rsidR="00C31462" w:rsidRPr="003F1D1A">
        <w:rPr>
          <w:rFonts w:ascii="Arial" w:hAnsi="Arial" w:cs="Arial"/>
        </w:rPr>
        <w:fldChar w:fldCharType="begin"/>
      </w:r>
      <w:r w:rsidR="004721F7">
        <w:rPr>
          <w:rFonts w:ascii="Arial" w:hAnsi="Arial" w:cs="Arial"/>
        </w:rPr>
        <w:instrText xml:space="preserve"> ADDIN ZOTERO_ITEM CSL_CITATION {"citationID":"xpjbKi0R","properties":{"formattedCitation":"\\super 22\\nosupersub{}","plainCitation":"22","noteIndex":0},"citationItems":[{"id":"tfEyF8Av/ABWob9AE","uris":["http://zotero.org/users/14111572/items/M7WL8YP8"],"itemData":{"id":198,"type":"article-journal","abstract":"Abstract\n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C31462" w:rsidRPr="003F1D1A">
        <w:rPr>
          <w:rFonts w:ascii="Arial" w:hAnsi="Arial" w:cs="Arial"/>
        </w:rPr>
        <w:fldChar w:fldCharType="separate"/>
      </w:r>
      <w:r w:rsidR="00C036C6" w:rsidRPr="003F1D1A">
        <w:rPr>
          <w:rFonts w:ascii="Arial" w:hAnsi="Arial" w:cs="Arial"/>
          <w:kern w:val="0"/>
          <w:vertAlign w:val="superscript"/>
        </w:rPr>
        <w:t>22</w:t>
      </w:r>
      <w:r w:rsidR="00C31462" w:rsidRPr="003F1D1A">
        <w:rPr>
          <w:rFonts w:ascii="Arial" w:hAnsi="Arial" w:cs="Arial"/>
        </w:rPr>
        <w:fldChar w:fldCharType="end"/>
      </w:r>
    </w:p>
    <w:p w14:paraId="010B6259" w14:textId="77777777" w:rsidR="00C036C6" w:rsidRPr="003F1D1A" w:rsidRDefault="00C036C6" w:rsidP="00C036C6">
      <w:pPr>
        <w:rPr>
          <w:rFonts w:ascii="Arial" w:hAnsi="Arial" w:cs="Arial"/>
          <w:i/>
          <w:iCs/>
          <w:sz w:val="28"/>
          <w:szCs w:val="28"/>
          <w:u w:val="single"/>
        </w:rPr>
      </w:pPr>
      <w:r w:rsidRPr="003F1D1A">
        <w:rPr>
          <w:rFonts w:ascii="Arial" w:hAnsi="Arial" w:cs="Arial"/>
          <w:i/>
          <w:iCs/>
          <w:sz w:val="28"/>
          <w:szCs w:val="28"/>
          <w:u w:val="single"/>
        </w:rPr>
        <w:t>Multiple Sclerosis (MS)</w:t>
      </w:r>
    </w:p>
    <w:p w14:paraId="2CC8A755" w14:textId="03B42F39" w:rsidR="00C036C6" w:rsidRPr="003F1D1A" w:rsidRDefault="00C036C6" w:rsidP="00C036C6">
      <w:pPr>
        <w:rPr>
          <w:rFonts w:ascii="Arial" w:hAnsi="Arial" w:cs="Arial"/>
        </w:rPr>
      </w:pPr>
      <w:r w:rsidRPr="003F1D1A">
        <w:rPr>
          <w:rFonts w:ascii="Arial" w:hAnsi="Arial" w:cs="Arial"/>
        </w:rPr>
        <w:t xml:space="preserve">Only two studies with a total of 14 participants are known to discuss subjects with Multiple Sclerosis and spasticity. The first is a case study discussing a </w:t>
      </w:r>
      <w:r w:rsidR="0021057D" w:rsidRPr="003F1D1A">
        <w:rPr>
          <w:rFonts w:ascii="Arial" w:hAnsi="Arial" w:cs="Arial"/>
        </w:rPr>
        <w:t>51-year-old</w:t>
      </w:r>
      <w:r w:rsidRPr="003F1D1A">
        <w:rPr>
          <w:rFonts w:ascii="Arial" w:hAnsi="Arial" w:cs="Arial"/>
        </w:rPr>
        <w:t xml:space="preserve"> female who utilized Ekso twice weekly for 15 sessions. There was no change in her spasticity.</w:t>
      </w:r>
      <w:r w:rsidRPr="003F1D1A">
        <w:rPr>
          <w:rFonts w:ascii="Arial" w:hAnsi="Arial" w:cs="Arial"/>
        </w:rPr>
        <w:fldChar w:fldCharType="begin"/>
      </w:r>
      <w:r w:rsidR="004721F7">
        <w:rPr>
          <w:rFonts w:ascii="Arial" w:hAnsi="Arial" w:cs="Arial"/>
        </w:rPr>
        <w:instrText xml:space="preserve"> ADDIN ZOTERO_ITEM CSL_CITATION {"citationID":"4yj0HPrl","properties":{"formattedCitation":"\\super 23\\nosupersub{}","plainCitation":"23","noteIndex":0},"citationItems":[{"id":"tfEyF8Av/RstH9GE8","uris":["http://zotero.org/users/local/gkDpLOj2/items/HQ959XYW","http://zotero.org/users/14111572/items/HQ959XYW"],"itemData":{"id":37,"type":"article-journal","abstract":"Wearable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23</w:t>
      </w:r>
      <w:r w:rsidRPr="003F1D1A">
        <w:rPr>
          <w:rFonts w:ascii="Arial" w:hAnsi="Arial" w:cs="Arial"/>
        </w:rPr>
        <w:fldChar w:fldCharType="end"/>
      </w:r>
      <w:r w:rsidRPr="003F1D1A">
        <w:rPr>
          <w:rFonts w:ascii="Arial" w:hAnsi="Arial" w:cs="Arial"/>
        </w:rPr>
        <w:t xml:space="preserve"> A second study evaluated 13 people who used ReWalk 3 times a week for 8 weeks. While it was challenging to collect pre and post-session measurements, all but one post-session score were greater than one standard deviation lower than baseline</w:t>
      </w:r>
      <w:r w:rsidR="0021057D">
        <w:rPr>
          <w:rFonts w:ascii="Arial" w:hAnsi="Arial" w:cs="Arial"/>
        </w:rPr>
        <w:t xml:space="preserve"> measurement</w:t>
      </w:r>
      <w:r w:rsidRPr="003F1D1A">
        <w:rPr>
          <w:rFonts w:ascii="Arial" w:hAnsi="Arial" w:cs="Arial"/>
        </w:rPr>
        <w:t>, indicating lowering of spasticity after the session.</w:t>
      </w:r>
      <w:r w:rsidRPr="003F1D1A">
        <w:rPr>
          <w:rFonts w:ascii="Arial" w:hAnsi="Arial" w:cs="Arial"/>
        </w:rPr>
        <w:fldChar w:fldCharType="begin"/>
      </w:r>
      <w:r w:rsidR="004721F7">
        <w:rPr>
          <w:rFonts w:ascii="Arial" w:hAnsi="Arial" w:cs="Arial"/>
        </w:rPr>
        <w:instrText xml:space="preserve"> ADDIN ZOTERO_ITEM CSL_CITATION {"citationID":"XXU1osaj","properties":{"formattedCitation":"\\super 24\\nosupersub{}","plainCitation":"24","noteIndex":0},"citationItems":[{"id":"tfEyF8Av/VpPdCAoP","uris":["http://zotero.org/users/14111572/items/UV2N866Q"],"itemData":{"id":2543,"type":"article-journal","container-title":"Archives of Physical Medicine and Rehabilitation","DOI":"10.1016/j.apmr.2017.02.010","ISSN":"00039993","issue":"7","journalAbbreviation":"Archives of Physical Medicine and Rehabilitation","language":"en","page":"1300-1307","source":"DOI.org (Crossref)","title":"Feasibility and Safety of a Powered Exoskeleton for Assisted Walking for Persons With Multiple Sclerosis: A Single-Group Preliminary Study","title-short":"Feasibility and Safety of a Powered Exoskeleton for Assisted Walking for Persons With Multiple Sclerosis","volume":"98","author":[{"family":"Kozlowski","given":"Allan J."},{"family":"Fabian","given":"Michelle"},{"family":"Lad","given":"Dipan"},{"family":"Delgado","given":"Andrew D."}],"issued":{"date-parts":[["2017",7]]}}}],"schema":"https://github.com/citation-style-language/schema/raw/master/csl-citation.json"}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24</w:t>
      </w:r>
      <w:r w:rsidRPr="003F1D1A">
        <w:rPr>
          <w:rFonts w:ascii="Arial" w:hAnsi="Arial" w:cs="Arial"/>
        </w:rPr>
        <w:fldChar w:fldCharType="end"/>
      </w:r>
    </w:p>
    <w:p w14:paraId="28C827CC" w14:textId="77777777" w:rsidR="00C036C6" w:rsidRPr="003F1D1A" w:rsidRDefault="00C036C6" w:rsidP="00C036C6">
      <w:pPr>
        <w:rPr>
          <w:rFonts w:ascii="Arial" w:hAnsi="Arial" w:cs="Arial"/>
          <w:i/>
          <w:iCs/>
          <w:sz w:val="28"/>
          <w:szCs w:val="28"/>
          <w:u w:val="single"/>
        </w:rPr>
      </w:pPr>
      <w:r w:rsidRPr="003F1D1A">
        <w:rPr>
          <w:rFonts w:ascii="Arial" w:hAnsi="Arial" w:cs="Arial"/>
          <w:i/>
          <w:iCs/>
          <w:sz w:val="28"/>
          <w:szCs w:val="28"/>
          <w:u w:val="single"/>
        </w:rPr>
        <w:t>Acquired Brain Injury (ABI)</w:t>
      </w:r>
    </w:p>
    <w:p w14:paraId="3823D277" w14:textId="020FBCF5" w:rsidR="00C036C6" w:rsidRPr="003F1D1A" w:rsidRDefault="00C036C6">
      <w:pPr>
        <w:rPr>
          <w:rFonts w:ascii="Arial" w:hAnsi="Arial" w:cs="Arial"/>
        </w:rPr>
      </w:pPr>
      <w:r w:rsidRPr="003F1D1A">
        <w:rPr>
          <w:rFonts w:ascii="Arial" w:hAnsi="Arial" w:cs="Arial"/>
        </w:rPr>
        <w:t>There is only one known study looking at participants with acquired brain injury (ABI) that assesses spasticity. This is a retrospective case-controlled study examining medical records of patients who utilized Ekso as part of their regular therapy.  Twenty-nine patients were in the Ekso group and 20 in the control. There were no significant changes in MAS scores from admission to discharge in either group.</w:t>
      </w:r>
      <w:r w:rsidRPr="003F1D1A">
        <w:rPr>
          <w:rFonts w:ascii="Arial" w:hAnsi="Arial" w:cs="Arial"/>
        </w:rPr>
        <w:fldChar w:fldCharType="begin"/>
      </w:r>
      <w:r w:rsidR="004721F7">
        <w:rPr>
          <w:rFonts w:ascii="Arial" w:hAnsi="Arial" w:cs="Arial"/>
        </w:rPr>
        <w:instrText xml:space="preserve"> ADDIN ZOTERO_ITEM CSL_CITATION {"citationID":"mucNaxW2","properties":{"formattedCitation":"\\super 25\\nosupersub{}","plainCitation":"25","noteIndex":0},"citationItems":[{"id":"tfEyF8Av/U6KiQ1xZ","uris":["http://zotero.org/users/local/gkDpLOj2/items/YWVDMRFG","http://zotero.org/users/14111572/items/YWVDMRFG"],"itemData":{"id":75,"type":"article-journal","abstract":"BACKGROUND: Advanced technologies are increasingly used to address impaired mobility after neurological insults, with growing evidence of their benefits for various populations. However, certain robotic devices have not been extensively investigated in specific conditions, limiting knowledge about optimal application for healthcare. OBJECTIVE: To compare effectiveness of conventional gait training with exoskeleton-assisted walking for non-traumatic brain injury during early stage rehabilitation. METHODS: Clinical evaluation data at admission and discharge were obtained in a retrospective case-control design. Patients received standard of care physical therapy either using Ekso GT or not. Within- or between-group statistical tests were performed to determine change over time and interventional differences. RESULTS: This study analyzed forty-nine individuals (33% female), 20 controls and 29 Ekso participants who were equivalent at baseline. Both groups improved in Functional Independence Measure scores and ambulation ability (p &lt; .00001 and p &lt; .001, respectively). Control subjects demonstrated significantly different distance walked and assistance level values at discharge from those who were treated with the exoskeleton (p &lt; .01). CONCLUSION: Robotic locomotion is non-inferior for subacute functional recovery after non-traumatic brain injury. Conventional therapy produced larger gait performance gains during hospitalization. Further research is needed to understand specific factors influencing efficacy and the long-term implications after rehabilitation.","container-title":"NeuroRehabilitation","DOI":"10.3233/NRE-230168","ISSN":"10538135, 18786448","issue":"4","journalAbbreviation":"NRE","page":"577-584","source":"DOI.org (Crossref)","title":"Retrospective case-control study to compare exoskeleton-assisted walking with standard care in subacute non-traumatic brain injury patients","volume":"53","author":[{"family":"Tosto-Mancuso","given":"Jenna"},{"family":"Rozanski","given":"Gabriela"},{"family":"Patel","given":"Nehal"},{"family":"Breyman","given":"Erica"},{"family":"Dewil","given":"Sophie"},{"family":"Jumreornvong","given":"Oranicha"},{"family":"Putrino","given":"David"},{"family":"Tabacof","given":"Laura"},{"family":"Escalon","given":"Miguel"},{"family":"Cortes","given":"Mar"}],"issued":{"date-parts":[["2023",12,22]]}}}],"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25</w:t>
      </w:r>
      <w:r w:rsidRPr="003F1D1A">
        <w:rPr>
          <w:rFonts w:ascii="Arial" w:hAnsi="Arial" w:cs="Arial"/>
        </w:rPr>
        <w:fldChar w:fldCharType="end"/>
      </w:r>
    </w:p>
    <w:p w14:paraId="4F27FA0C" w14:textId="77777777" w:rsidR="00C036C6" w:rsidRPr="003F1D1A" w:rsidRDefault="00C036C6" w:rsidP="00C036C6">
      <w:pPr>
        <w:rPr>
          <w:rFonts w:ascii="Arial" w:hAnsi="Arial" w:cs="Arial"/>
          <w:i/>
          <w:iCs/>
          <w:sz w:val="28"/>
          <w:szCs w:val="28"/>
          <w:u w:val="single"/>
        </w:rPr>
      </w:pPr>
      <w:commentRangeStart w:id="0"/>
      <w:r w:rsidRPr="003F1D1A">
        <w:rPr>
          <w:rFonts w:ascii="Arial" w:hAnsi="Arial" w:cs="Arial"/>
          <w:i/>
          <w:iCs/>
          <w:sz w:val="28"/>
          <w:szCs w:val="28"/>
          <w:u w:val="single"/>
        </w:rPr>
        <w:t>Review Articles</w:t>
      </w:r>
      <w:commentRangeEnd w:id="0"/>
      <w:r w:rsidRPr="003F1D1A">
        <w:rPr>
          <w:rStyle w:val="CommentReference"/>
          <w:rFonts w:ascii="Arial" w:hAnsi="Arial" w:cs="Arial"/>
        </w:rPr>
        <w:commentReference w:id="0"/>
      </w:r>
    </w:p>
    <w:p w14:paraId="4BB085D6" w14:textId="2749A31F" w:rsidR="00C036C6" w:rsidRPr="003F1D1A" w:rsidRDefault="00C036C6" w:rsidP="00C036C6">
      <w:pPr>
        <w:rPr>
          <w:rFonts w:ascii="Arial" w:hAnsi="Arial" w:cs="Arial"/>
        </w:rPr>
      </w:pPr>
      <w:r w:rsidRPr="003F1D1A">
        <w:rPr>
          <w:rFonts w:ascii="Arial" w:hAnsi="Arial" w:cs="Arial"/>
        </w:rPr>
        <w:t>There are seven known review articles that discuss spasticity and all but one focus on participants with SCI.  One examines patients with CVA, though it focuses mostly on gait outcomes.</w:t>
      </w:r>
      <w:r w:rsidRPr="003F1D1A">
        <w:rPr>
          <w:rFonts w:ascii="Arial" w:hAnsi="Arial" w:cs="Arial"/>
        </w:rPr>
        <w:fldChar w:fldCharType="begin"/>
      </w:r>
      <w:r w:rsidR="004721F7">
        <w:rPr>
          <w:rFonts w:ascii="Arial" w:hAnsi="Arial" w:cs="Arial"/>
        </w:rPr>
        <w:instrText xml:space="preserve"> ADDIN ZOTERO_ITEM CSL_CITATION {"citationID":"mMGXidwf","properties":{"formattedCitation":"\\super 26\\nosupersub{}","plainCitation":"26","noteIndex":0},"citationItems":[{"id":"tfEyF8Av/puIZF9BW","uris":["http://zotero.org/users/14111572/items/YIT39ZTX"],"itemData":{"id":944,"type":"article-journal","abstract":"BACKGROUND: Therapeutic exercise for gait function using an exoskeleton-assisted Body Weight Supported Treadmill Training (BWSTT) has been identified as a potential intervention that allows for task-based repetitive training with appropriate kinematics while adjusting the amount of body weight support (BWS). Nonetheless, its effect on gait in patients with stroke in the chronic phase are yet to be clarified. The primary aim of this scoping review was to present the status of effectiveness of exoskeleton-assisted BWSTT in patients with chronic stroke. The secondary aims were to summarise intervention protocols, types and functions of BWSTT exoskeletal robotic devices currently used clinically.\nMETHOD AND RESULTS: Articles were accessed and collected from PubMed, Ovid MEDLINE, Cochrane Central Register of Controlled Trials, and Web of Science databases, which were completed in October 2020. Articles were included if the subjects were adults with stroke in the chronic phase (onset ≥ 6 months) and if they utilised a robotic exoskeleton with treadmill and body weight support and investigated the efficacy of gait exercise. A total of 721 studies were identified, of which 11 randomised controlled trials were selected. All included studies were published from 2008 to 2020. Overall, 309 subjects were enrolled; of these, 241 (156 males, 85 females) participated. Walking outcome measures were used more often to evaluate the functional aspects of gait than to evaluate gait independence. In 10 of 11 studies, showed the effectiveness of exoskeleton robot-assisted BWSTT in terms of outcomes contributing to improved gait function. Two studies reported that exoskeleton-assisted BWSTT with combination therapy was significantly more effective in improving than exoskeleton-assisted BWSTT alone. However, no significant difference was identified between the groups; compared with therapist-assisted BWSTT groups, exoskeleton-assisted BWSTT groups did not exhibit significant change.\nCONCLUSION: This review suggests that exoskeleton-assisted BWSTT for patients with chronic stroke may be effective in improving walking function. However, the potential may be \"to assist\" and not because of using the robot. Further studies are required to verify its efficacy and strengthen evidence on intervention protocols.","container-title":"Journal of Neuroengineering and Rehabilitation","DOI":"10.1186/s12984-022-01111-6","ISSN":"1743-0003","issue":"1","journalAbbreviation":"J Neuroeng Rehabil","language":"eng","note":"PMID: 36544163\nPMCID: PMC9768983","page":"143","source":"PubMed","title":"Effect of exoskeleton-assisted Body Weight-Supported Treadmill Training on gait function for patients with chronic stroke: a scoping review","title-short":"Effect of exoskeleton-assisted Body Weight-Supported Treadmill Training on gait function for patients with chronic stroke","volume":"19","author":[{"family":"Yamamoto","given":"Rieko"},{"family":"Sasaki","given":"Shun"},{"family":"Kuwahara","given":"Wataru"},{"family":"Kawakami","given":"Michiyuki"},{"family":"Kaneko","given":"Fuminari"}],"issued":{"date-parts":[["2022",12,21]]}}}],"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26</w:t>
      </w:r>
      <w:r w:rsidRPr="003F1D1A">
        <w:rPr>
          <w:rFonts w:ascii="Arial" w:hAnsi="Arial" w:cs="Arial"/>
        </w:rPr>
        <w:fldChar w:fldCharType="end"/>
      </w:r>
      <w:r w:rsidRPr="003F1D1A">
        <w:rPr>
          <w:rFonts w:ascii="Arial" w:hAnsi="Arial" w:cs="Arial"/>
        </w:rPr>
        <w:t xml:space="preserve"> In total, 2940 patients are included in these reviews.  </w:t>
      </w:r>
    </w:p>
    <w:p w14:paraId="4E0B36A9" w14:textId="5D0D8764" w:rsidR="00C036C6" w:rsidRPr="003F1D1A" w:rsidRDefault="00C036C6" w:rsidP="00C036C6">
      <w:pPr>
        <w:rPr>
          <w:rFonts w:ascii="Arial" w:hAnsi="Arial" w:cs="Arial"/>
        </w:rPr>
      </w:pPr>
      <w:r w:rsidRPr="003F1D1A">
        <w:rPr>
          <w:rFonts w:ascii="Arial" w:hAnsi="Arial" w:cs="Arial"/>
        </w:rPr>
        <w:lastRenderedPageBreak/>
        <w:t>A meta-analysis of 11 articles demonstrated exoskeleton superiority with improving lower limb muscle tension when compared to conventional training, but noted that only two included studies discussed this topic.</w:t>
      </w:r>
      <w:r w:rsidRPr="003F1D1A">
        <w:rPr>
          <w:rFonts w:ascii="Arial" w:hAnsi="Arial" w:cs="Arial"/>
        </w:rPr>
        <w:fldChar w:fldCharType="begin"/>
      </w:r>
      <w:r w:rsidR="004721F7">
        <w:rPr>
          <w:rFonts w:ascii="Arial" w:hAnsi="Arial" w:cs="Arial"/>
        </w:rPr>
        <w:instrText xml:space="preserve"> ADDIN ZOTERO_ITEM CSL_CITATION {"citationID":"JNPO8BJt","properties":{"formattedCitation":"\\super 27\\nosupersub{}","plainCitation":"27","noteIndex":0},"citationItems":[{"id":"tfEyF8Av/iwz6Wkb1","uris":["http://zotero.org/users/local/gkDpLOj2/items/CE6FZR4N","http://zotero.org/users/14111572/items/CE6FZR4N"],"itemData":{"id":81,"type":"article-journal","container-title":"The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27</w:t>
      </w:r>
      <w:r w:rsidRPr="003F1D1A">
        <w:rPr>
          <w:rFonts w:ascii="Arial" w:hAnsi="Arial" w:cs="Arial"/>
        </w:rPr>
        <w:fldChar w:fldCharType="end"/>
      </w:r>
      <w:r w:rsidRPr="003F1D1A">
        <w:rPr>
          <w:rFonts w:ascii="Arial" w:hAnsi="Arial" w:cs="Arial"/>
        </w:rPr>
        <w:t xml:space="preserve"> Another review included 19 articles, with 6 overlapping from the previous meta-analysis. Four studies discussed spasticity but only two contained sufficient data to be included in meta-analysis. In these two articles, robotic-assisted gait training was inferior to conventional training for reducing spasticity, especially in the acute phase</w:t>
      </w:r>
      <w:r w:rsidR="0021057D">
        <w:rPr>
          <w:rFonts w:ascii="Arial" w:hAnsi="Arial" w:cs="Arial"/>
        </w:rPr>
        <w:t xml:space="preserve"> of SCI</w:t>
      </w:r>
      <w:r w:rsidRPr="003F1D1A">
        <w:rPr>
          <w:rFonts w:ascii="Arial" w:hAnsi="Arial" w:cs="Arial"/>
        </w:rPr>
        <w:t>.</w:t>
      </w:r>
      <w:r w:rsidRPr="003F1D1A">
        <w:rPr>
          <w:rFonts w:ascii="Arial" w:hAnsi="Arial" w:cs="Arial"/>
        </w:rPr>
        <w:fldChar w:fldCharType="begin"/>
      </w:r>
      <w:r w:rsidR="004721F7">
        <w:rPr>
          <w:rFonts w:ascii="Arial" w:hAnsi="Arial" w:cs="Arial"/>
        </w:rPr>
        <w:instrText xml:space="preserve"> ADDIN ZOTERO_ITEM CSL_CITATION {"citationID":"EUG3ZyU2","properties":{"formattedCitation":"\\super 28\\nosupersub{}","plainCitation":"28","noteIndex":0},"citationItems":[{"id":"tfEyF8Av/e4SJFBaq","uris":["http://zotero.org/users/local/gkDpLOj2/items/4HT36RL5","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 &lt; 0.001), lower extremity motor scale (MD 5.22; 95% CI 3.63 to 6.80; P &lt; 0.001) and walking index for spinal cord injury II (MD 3.18; 95% CI 1.34 to 5.02; P &lt; 0.001). Robotic-assisted gait training improved peak oxygen consumption to a greater degree for chronic incomplete spinal cord injury patients (MD 4.90; 95% CI 0.96 to 8.84; P = 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28</w:t>
      </w:r>
      <w:r w:rsidRPr="003F1D1A">
        <w:rPr>
          <w:rFonts w:ascii="Arial" w:hAnsi="Arial" w:cs="Arial"/>
        </w:rPr>
        <w:fldChar w:fldCharType="end"/>
      </w:r>
      <w:r w:rsidRPr="003F1D1A">
        <w:rPr>
          <w:rFonts w:ascii="Arial" w:hAnsi="Arial" w:cs="Arial"/>
        </w:rPr>
        <w:t xml:space="preserve"> These results are directly conflicting. Both of these review articles focused heavily on studies utilizing the Lokomat or other body weight supported </w:t>
      </w:r>
      <w:proofErr w:type="gramStart"/>
      <w:r w:rsidRPr="003F1D1A">
        <w:rPr>
          <w:rFonts w:ascii="Arial" w:hAnsi="Arial" w:cs="Arial"/>
        </w:rPr>
        <w:t>treadmill based</w:t>
      </w:r>
      <w:proofErr w:type="gramEnd"/>
      <w:r w:rsidRPr="003F1D1A">
        <w:rPr>
          <w:rFonts w:ascii="Arial" w:hAnsi="Arial" w:cs="Arial"/>
        </w:rPr>
        <w:t xml:space="preserve"> exoskeletons.</w:t>
      </w:r>
    </w:p>
    <w:p w14:paraId="1F3CDC05" w14:textId="7CFE2269" w:rsidR="00C036C6" w:rsidRPr="003F1D1A" w:rsidRDefault="00C036C6" w:rsidP="00C036C6">
      <w:pPr>
        <w:rPr>
          <w:rFonts w:ascii="Arial" w:hAnsi="Arial" w:cs="Arial"/>
        </w:rPr>
      </w:pPr>
      <w:r w:rsidRPr="003F1D1A">
        <w:rPr>
          <w:rFonts w:ascii="Arial" w:hAnsi="Arial" w:cs="Arial"/>
        </w:rPr>
        <w:t xml:space="preserve">The third review article is the only one that included both randomized and non-randomized trials. Because of this broader inclusion, this analysis consisted of 41 articles. Seven of the 41 studies looked at spasticity with Ekso and ReWalk being the </w:t>
      </w:r>
      <w:r w:rsidR="00BC3809" w:rsidRPr="003F1D1A">
        <w:rPr>
          <w:rFonts w:ascii="Arial" w:hAnsi="Arial" w:cs="Arial"/>
        </w:rPr>
        <w:t>most used</w:t>
      </w:r>
      <w:r w:rsidRPr="003F1D1A">
        <w:rPr>
          <w:rFonts w:ascii="Arial" w:hAnsi="Arial" w:cs="Arial"/>
        </w:rPr>
        <w:t xml:space="preserve"> devices. Significant spasticity reduction was seen in </w:t>
      </w:r>
      <w:commentRangeStart w:id="1"/>
      <w:r w:rsidRPr="003F1D1A">
        <w:rPr>
          <w:rFonts w:ascii="Arial" w:hAnsi="Arial" w:cs="Arial"/>
        </w:rPr>
        <w:t xml:space="preserve">3 </w:t>
      </w:r>
      <w:r w:rsidR="00075C9A" w:rsidRPr="003F1D1A">
        <w:rPr>
          <w:rFonts w:ascii="Arial" w:hAnsi="Arial" w:cs="Arial"/>
        </w:rPr>
        <w:t xml:space="preserve">of the 7 </w:t>
      </w:r>
      <w:r w:rsidRPr="003F1D1A">
        <w:rPr>
          <w:rFonts w:ascii="Arial" w:hAnsi="Arial" w:cs="Arial"/>
        </w:rPr>
        <w:t>studies</w:t>
      </w:r>
      <w:r w:rsidR="00075C9A" w:rsidRPr="003F1D1A">
        <w:rPr>
          <w:rFonts w:ascii="Arial" w:hAnsi="Arial" w:cs="Arial"/>
        </w:rPr>
        <w:t xml:space="preserve"> included in this review</w:t>
      </w:r>
      <w:r w:rsidRPr="003F1D1A">
        <w:rPr>
          <w:rFonts w:ascii="Arial" w:hAnsi="Arial" w:cs="Arial"/>
        </w:rPr>
        <w:t xml:space="preserve"> </w:t>
      </w:r>
      <w:commentRangeEnd w:id="1"/>
      <w:r w:rsidRPr="003F1D1A">
        <w:rPr>
          <w:rStyle w:val="CommentReference"/>
          <w:rFonts w:ascii="Arial" w:hAnsi="Arial" w:cs="Arial"/>
        </w:rPr>
        <w:commentReference w:id="1"/>
      </w:r>
      <w:r w:rsidRPr="003F1D1A">
        <w:rPr>
          <w:rFonts w:ascii="Arial" w:hAnsi="Arial" w:cs="Arial"/>
        </w:rPr>
        <w:t xml:space="preserve">and another </w:t>
      </w:r>
      <w:r w:rsidR="00647D69" w:rsidRPr="003F1D1A">
        <w:rPr>
          <w:rFonts w:ascii="Arial" w:hAnsi="Arial" w:cs="Arial"/>
        </w:rPr>
        <w:t xml:space="preserve">study </w:t>
      </w:r>
      <w:r w:rsidRPr="003F1D1A">
        <w:rPr>
          <w:rFonts w:ascii="Arial" w:hAnsi="Arial" w:cs="Arial"/>
        </w:rPr>
        <w:t>demonstrated improvement in spasticity after a single session of exoskeleton walking.</w:t>
      </w:r>
      <w:r w:rsidRPr="003F1D1A">
        <w:rPr>
          <w:rFonts w:ascii="Arial" w:hAnsi="Arial" w:cs="Arial"/>
        </w:rPr>
        <w:fldChar w:fldCharType="begin"/>
      </w:r>
      <w:r w:rsidR="004721F7">
        <w:rPr>
          <w:rFonts w:ascii="Arial" w:hAnsi="Arial" w:cs="Arial"/>
        </w:rPr>
        <w:instrText xml:space="preserve"> ADDIN ZOTERO_ITEM CSL_CITATION {"citationID":"cwEHGCf9","properties":{"formattedCitation":"\\super 29\\nosupersub{}","plainCitation":"29","noteIndex":0},"citationItems":[{"id":"tfEyF8Av/Wjt8aQwO","uris":["http://zotero.org/users/local/gkDpLOj2/items/5RRAPX9H","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29</w:t>
      </w:r>
      <w:r w:rsidRPr="003F1D1A">
        <w:rPr>
          <w:rFonts w:ascii="Arial" w:hAnsi="Arial" w:cs="Arial"/>
        </w:rPr>
        <w:fldChar w:fldCharType="end"/>
      </w:r>
    </w:p>
    <w:p w14:paraId="25DC2908" w14:textId="4DEDFBDB" w:rsidR="00C036C6" w:rsidRPr="003F1D1A" w:rsidRDefault="00C036C6" w:rsidP="008D3EC5">
      <w:pPr>
        <w:rPr>
          <w:rFonts w:ascii="Arial" w:hAnsi="Arial" w:cs="Arial"/>
        </w:rPr>
      </w:pPr>
      <w:r w:rsidRPr="003F1D1A">
        <w:rPr>
          <w:rFonts w:ascii="Arial" w:hAnsi="Arial" w:cs="Arial"/>
        </w:rPr>
        <w:t>Another review article suggested that spasticity may be reduced after using exoskeletons, but noted that small sample size is a limitation of many of these studies.</w:t>
      </w:r>
      <w:r w:rsidRPr="003F1D1A">
        <w:rPr>
          <w:rFonts w:ascii="Arial" w:hAnsi="Arial" w:cs="Arial"/>
        </w:rPr>
        <w:fldChar w:fldCharType="begin"/>
      </w:r>
      <w:r w:rsidR="004721F7">
        <w:rPr>
          <w:rFonts w:ascii="Arial" w:hAnsi="Arial" w:cs="Arial"/>
        </w:rPr>
        <w:instrText xml:space="preserve"> ADDIN ZOTERO_ITEM CSL_CITATION {"citationID":"ASL9uy7w","properties":{"formattedCitation":"\\super 1\\nosupersub{}","plainCitation":"1","noteIndex":0},"citationItems":[{"id":"tfEyF8Av/xwOXO78R","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1</w:t>
      </w:r>
      <w:r w:rsidRPr="003F1D1A">
        <w:rPr>
          <w:rFonts w:ascii="Arial" w:hAnsi="Arial" w:cs="Arial"/>
        </w:rPr>
        <w:fldChar w:fldCharType="end"/>
      </w:r>
      <w:r w:rsidRPr="003F1D1A">
        <w:rPr>
          <w:rFonts w:ascii="Arial" w:hAnsi="Arial" w:cs="Arial"/>
        </w:rPr>
        <w:t xml:space="preserve"> Another limitation noted in a review was the significant variability in when assessments were completed in relation to length of</w:t>
      </w:r>
      <w:r w:rsidR="00BC3809">
        <w:rPr>
          <w:rFonts w:ascii="Arial" w:hAnsi="Arial" w:cs="Arial"/>
        </w:rPr>
        <w:t xml:space="preserve"> the</w:t>
      </w:r>
      <w:r w:rsidRPr="003F1D1A">
        <w:rPr>
          <w:rFonts w:ascii="Arial" w:hAnsi="Arial" w:cs="Arial"/>
        </w:rPr>
        <w:t xml:space="preserve"> training period.</w:t>
      </w:r>
      <w:r w:rsidRPr="003F1D1A">
        <w:rPr>
          <w:rFonts w:ascii="Arial" w:hAnsi="Arial" w:cs="Arial"/>
        </w:rPr>
        <w:fldChar w:fldCharType="begin"/>
      </w:r>
      <w:r w:rsidR="004721F7">
        <w:rPr>
          <w:rFonts w:ascii="Arial" w:hAnsi="Arial" w:cs="Arial"/>
        </w:rPr>
        <w:instrText xml:space="preserve"> ADDIN ZOTERO_ITEM CSL_CITATION {"citationID":"NV5Xsdr9","properties":{"formattedCitation":"\\super 30\\nosupersub{}","plainCitation":"30","noteIndex":0},"citationItems":[{"id":"tfEyF8Av/p7bLHWhi","uris":["http://zotero.org/users/14111572/items/CGG59FXE"],"itemData":{"id":2592,"type":"article-journal","abstract":"In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30</w:t>
      </w:r>
      <w:r w:rsidRPr="003F1D1A">
        <w:rPr>
          <w:rFonts w:ascii="Arial" w:hAnsi="Arial" w:cs="Arial"/>
        </w:rPr>
        <w:fldChar w:fldCharType="end"/>
      </w:r>
      <w:r w:rsidRPr="003F1D1A">
        <w:rPr>
          <w:rFonts w:ascii="Arial" w:hAnsi="Arial" w:cs="Arial"/>
        </w:rPr>
        <w:t xml:space="preserve"> In </w:t>
      </w:r>
      <w:r w:rsidR="00BC3809">
        <w:rPr>
          <w:rFonts w:ascii="Arial" w:hAnsi="Arial" w:cs="Arial"/>
        </w:rPr>
        <w:t>a</w:t>
      </w:r>
      <w:r w:rsidRPr="003F1D1A">
        <w:rPr>
          <w:rFonts w:ascii="Arial" w:hAnsi="Arial" w:cs="Arial"/>
        </w:rPr>
        <w:t xml:space="preserve"> final review of 49 studies, of which 10 examined spasticity using 6 different devices, the exoskeletons were used to measure spasticity across joints, mostly by measuring the exoskeleton joint impedance.</w:t>
      </w:r>
      <w:r w:rsidRPr="003F1D1A">
        <w:rPr>
          <w:rFonts w:ascii="Arial" w:hAnsi="Arial" w:cs="Arial"/>
        </w:rPr>
        <w:fldChar w:fldCharType="begin"/>
      </w:r>
      <w:r w:rsidR="004721F7">
        <w:rPr>
          <w:rFonts w:ascii="Arial" w:hAnsi="Arial" w:cs="Arial"/>
        </w:rPr>
        <w:instrText xml:space="preserve"> ADDIN ZOTERO_ITEM CSL_CITATION {"citationID":"wCRaEAqr","properties":{"formattedCitation":"\\super 31\\nosupersub{}","plainCitation":"31","noteIndex":0},"citationItems":[{"id":"tfEyF8Av/PzJFB6lZ","uris":["http://zotero.org/users/14111572/items/NPJZP83T"],"itemData":{"id":546,"type":"article-journal","abstract":"Exoskeletons are a promising tool to support individuals with a decreased level of motor performance. Due to their built-in sensors, exoskeletons offer the possibility of continuously recording and assessing user data, for example, related to motor performance. The aim of this article is to provide an overview of studies that rely on using exoskeletons to measure motor performance. Therefore, we conducted a systematic literature review, following the PRISMA Statement guidelines. A total of 49 studies using lower limb exoskeletons for the assessment of human motor performance were included. Of these, 19 studies were validity studies, and six were reliability studies. We found 33 different exoskeletons; seven can be considered stationary, and 26 were mobile exoskeletons. The majority of the studies measured parameters such as range of motion, muscle strength, gait parameters, spasticity, and proprioception. We conclude that exoskeletons can be used to measure a wide range of motor performance parameters through built-in sensors, and seem to be more objective and specific than manual test procedures. However, since these parameters are usually estimated from built-in sensor data, the quality and specificity of an exoskeleton to assess certain motor performance parameters must be examined before an exoskeleton can be used, for example, in a research or clinical setting.","container-title":"Sensors","DOI":"10.3390/s23063032","ISSN":"1424-8220","issue":"6","journalAbbreviation":"Sensors","language":"en","page":"3032","source":"DOI.org (Crossref)","title":"Use of Lower Limb Exoskeletons as an Assessment Tool for Human Motor Performance: A Systematic Review","title-short":"Use of Lower Limb Exoskeletons as an Assessment Tool for Human Motor Performance","volume":"23","author":[{"family":"Moeller","given":"Tobias"},{"family":"Moehler","given":"Felix"},{"family":"Krell-Roesch","given":"Janina"},{"family":"Dežman","given":"Miha"},{"family":"Marquardt","given":"Charlotte"},{"family":"Asfour","given":"Tamim"},{"family":"Stein","given":"Thorsten"},{"family":"Woll","given":"Alexander"}],"issued":{"date-parts":[["2023",3,10]]}}}],"schema":"https://github.com/citation-style-language/schema/raw/master/csl-citation.json"} </w:instrText>
      </w:r>
      <w:r w:rsidRPr="003F1D1A">
        <w:rPr>
          <w:rFonts w:ascii="Arial" w:hAnsi="Arial" w:cs="Arial"/>
        </w:rPr>
        <w:fldChar w:fldCharType="separate"/>
      </w:r>
      <w:r w:rsidRPr="003F1D1A">
        <w:rPr>
          <w:rFonts w:ascii="Arial" w:hAnsi="Arial" w:cs="Arial"/>
          <w:kern w:val="0"/>
          <w:vertAlign w:val="superscript"/>
        </w:rPr>
        <w:t>31</w:t>
      </w:r>
      <w:r w:rsidRPr="003F1D1A">
        <w:rPr>
          <w:rFonts w:ascii="Arial" w:hAnsi="Arial" w:cs="Arial"/>
        </w:rPr>
        <w:fldChar w:fldCharType="end"/>
      </w:r>
    </w:p>
    <w:p w14:paraId="153CAA1E" w14:textId="773ACD1F" w:rsidR="008D3EC5" w:rsidRPr="003F1D1A" w:rsidRDefault="008D3EC5" w:rsidP="008D3EC5">
      <w:pPr>
        <w:rPr>
          <w:rFonts w:ascii="Arial" w:hAnsi="Arial" w:cs="Arial"/>
          <w:i/>
          <w:iCs/>
          <w:sz w:val="28"/>
          <w:szCs w:val="28"/>
          <w:u w:val="single"/>
        </w:rPr>
      </w:pPr>
      <w:r w:rsidRPr="003F1D1A">
        <w:rPr>
          <w:rFonts w:ascii="Arial" w:hAnsi="Arial" w:cs="Arial"/>
          <w:i/>
          <w:iCs/>
          <w:sz w:val="28"/>
          <w:szCs w:val="28"/>
          <w:u w:val="single"/>
        </w:rPr>
        <w:t>Conclusions</w:t>
      </w:r>
    </w:p>
    <w:p w14:paraId="16A169F8" w14:textId="5938C3F2" w:rsidR="008D3EC5" w:rsidRPr="003F1D1A" w:rsidRDefault="008D3EC5" w:rsidP="008D3EC5">
      <w:pPr>
        <w:rPr>
          <w:rFonts w:ascii="Arial" w:hAnsi="Arial" w:cs="Arial"/>
        </w:rPr>
      </w:pPr>
      <w:r w:rsidRPr="003F1D1A">
        <w:rPr>
          <w:rFonts w:ascii="Arial" w:hAnsi="Arial" w:cs="Arial"/>
        </w:rPr>
        <w:t xml:space="preserve">Spasticity is included as a secondary outcome in multiple </w:t>
      </w:r>
      <w:r w:rsidR="005B5A87" w:rsidRPr="003F1D1A">
        <w:rPr>
          <w:rFonts w:ascii="Arial" w:hAnsi="Arial" w:cs="Arial"/>
        </w:rPr>
        <w:t xml:space="preserve">published articles and shows mixed results. Limitations of this data include small sample sizes, a discrepancy of when spasticity is measured, and </w:t>
      </w:r>
      <w:r w:rsidR="008A2156" w:rsidRPr="003F1D1A">
        <w:rPr>
          <w:rFonts w:ascii="Arial" w:hAnsi="Arial" w:cs="Arial"/>
        </w:rPr>
        <w:t xml:space="preserve">absence of spasticity at baseline. It is possible that </w:t>
      </w:r>
      <w:r w:rsidR="00E62498" w:rsidRPr="003F1D1A">
        <w:rPr>
          <w:rFonts w:ascii="Arial" w:hAnsi="Arial" w:cs="Arial"/>
        </w:rPr>
        <w:t>using an exoskeleton decreases spasticity in subjects, especially over a single session.</w:t>
      </w:r>
    </w:p>
    <w:p w14:paraId="76B2F68A" w14:textId="71C20D07" w:rsidR="00E62498" w:rsidRPr="003F1D1A" w:rsidRDefault="00E62498">
      <w:pPr>
        <w:rPr>
          <w:rFonts w:ascii="Arial" w:hAnsi="Arial" w:cs="Arial"/>
        </w:rPr>
      </w:pPr>
      <w:r w:rsidRPr="003F1D1A">
        <w:rPr>
          <w:rFonts w:ascii="Arial" w:hAnsi="Arial" w:cs="Arial"/>
        </w:rPr>
        <w:br w:type="page"/>
      </w:r>
    </w:p>
    <w:p w14:paraId="2C644485" w14:textId="77777777" w:rsidR="00C820D9" w:rsidRPr="003F1D1A" w:rsidRDefault="00C820D9" w:rsidP="00C820D9">
      <w:pPr>
        <w:jc w:val="center"/>
        <w:rPr>
          <w:rFonts w:ascii="Arial" w:hAnsi="Arial" w:cs="Arial"/>
          <w:b/>
          <w:bCs/>
          <w:sz w:val="40"/>
          <w:szCs w:val="40"/>
        </w:rPr>
      </w:pPr>
      <w:r w:rsidRPr="003F1D1A">
        <w:rPr>
          <w:rFonts w:ascii="Arial" w:hAnsi="Arial" w:cs="Arial"/>
          <w:b/>
          <w:bCs/>
          <w:sz w:val="40"/>
          <w:szCs w:val="40"/>
        </w:rPr>
        <w:lastRenderedPageBreak/>
        <w:t>References</w:t>
      </w:r>
    </w:p>
    <w:p w14:paraId="0327C98C" w14:textId="77777777" w:rsidR="004721F7" w:rsidRPr="004721F7" w:rsidRDefault="00BF4C05" w:rsidP="00527720">
      <w:pPr>
        <w:pStyle w:val="Bibliography"/>
        <w:tabs>
          <w:tab w:val="clear" w:pos="264"/>
          <w:tab w:val="left" w:pos="360"/>
        </w:tabs>
        <w:spacing w:after="160"/>
        <w:ind w:left="389" w:hanging="389"/>
        <w:rPr>
          <w:rFonts w:ascii="Arial" w:hAnsi="Arial" w:cs="Arial"/>
        </w:rPr>
      </w:pPr>
      <w:r w:rsidRPr="003F1D1A">
        <w:rPr>
          <w:rFonts w:ascii="Arial" w:hAnsi="Arial" w:cs="Arial"/>
        </w:rPr>
        <w:fldChar w:fldCharType="begin"/>
      </w:r>
      <w:r w:rsidR="004721F7">
        <w:rPr>
          <w:rFonts w:ascii="Arial" w:hAnsi="Arial" w:cs="Arial"/>
        </w:rPr>
        <w:instrText xml:space="preserve"> ADDIN ZOTERO_BIBL {"uncited":[],"omitted":[],"custom":[]} CSL_BIBLIOGRAPHY </w:instrText>
      </w:r>
      <w:r w:rsidRPr="003F1D1A">
        <w:rPr>
          <w:rFonts w:ascii="Arial" w:hAnsi="Arial" w:cs="Arial"/>
        </w:rPr>
        <w:fldChar w:fldCharType="separate"/>
      </w:r>
      <w:r w:rsidR="004721F7" w:rsidRPr="004721F7">
        <w:rPr>
          <w:rFonts w:ascii="Arial" w:hAnsi="Arial" w:cs="Arial"/>
        </w:rPr>
        <w:t>1.</w:t>
      </w:r>
      <w:r w:rsidR="004721F7" w:rsidRPr="004721F7">
        <w:rPr>
          <w:rFonts w:ascii="Arial" w:hAnsi="Arial" w:cs="Arial"/>
        </w:rPr>
        <w:tab/>
        <w:t xml:space="preserve">Mekki M, Delgado AD, Fry A, Putrino D, Huang V. Robotic Rehabilitation and Spinal Cord Injury: a Narrative Review. </w:t>
      </w:r>
      <w:r w:rsidR="004721F7" w:rsidRPr="004721F7">
        <w:rPr>
          <w:rFonts w:ascii="Arial" w:hAnsi="Arial" w:cs="Arial"/>
          <w:i/>
          <w:iCs/>
        </w:rPr>
        <w:t>Neurotherapeutics</w:t>
      </w:r>
      <w:r w:rsidR="004721F7" w:rsidRPr="004721F7">
        <w:rPr>
          <w:rFonts w:ascii="Arial" w:hAnsi="Arial" w:cs="Arial"/>
        </w:rPr>
        <w:t>. 2018;15(3):604-617. doi:10.1007/s13311-018-0642-3</w:t>
      </w:r>
    </w:p>
    <w:p w14:paraId="286BBD9A"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w:t>
      </w:r>
      <w:r w:rsidRPr="004721F7">
        <w:rPr>
          <w:rFonts w:ascii="Arial" w:hAnsi="Arial" w:cs="Arial"/>
        </w:rPr>
        <w:tab/>
        <w:t xml:space="preserve">Goffredo M, Guanziroli E, Pournajaf S, et al. Overground wearable powered exoskeleton for gait training in subacute stroke subjects: clinical and gait assessments. </w:t>
      </w:r>
      <w:r w:rsidRPr="004721F7">
        <w:rPr>
          <w:rFonts w:ascii="Arial" w:hAnsi="Arial" w:cs="Arial"/>
          <w:i/>
          <w:iCs/>
        </w:rPr>
        <w:t>Eur J Phys Rehabil Med</w:t>
      </w:r>
      <w:r w:rsidRPr="004721F7">
        <w:rPr>
          <w:rFonts w:ascii="Arial" w:hAnsi="Arial" w:cs="Arial"/>
        </w:rPr>
        <w:t>. 2020;55(6). doi:10.23736/S1973-9087.19.05574-6</w:t>
      </w:r>
    </w:p>
    <w:p w14:paraId="48558A33"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3.</w:t>
      </w:r>
      <w:r w:rsidRPr="004721F7">
        <w:rPr>
          <w:rFonts w:ascii="Arial" w:hAnsi="Arial" w:cs="Arial"/>
        </w:rPr>
        <w:tab/>
        <w:t xml:space="preserve">Infarinato F, Romano P, Goffredo M, et al. Functional Gait Recovery after a Combination of Conventional Therapy and Overground Robot-Assisted Gait Training Is Not Associated with Significant Changes in Muscle Activation Pattern: An EMG Preliminary Study on Subjects Subacute Post Stroke. </w:t>
      </w:r>
      <w:r w:rsidRPr="004721F7">
        <w:rPr>
          <w:rFonts w:ascii="Arial" w:hAnsi="Arial" w:cs="Arial"/>
          <w:i/>
          <w:iCs/>
        </w:rPr>
        <w:t>Brain Sciences</w:t>
      </w:r>
      <w:r w:rsidRPr="004721F7">
        <w:rPr>
          <w:rFonts w:ascii="Arial" w:hAnsi="Arial" w:cs="Arial"/>
        </w:rPr>
        <w:t>. 2021;11(4):448. doi:10.3390/brainsci11040448</w:t>
      </w:r>
    </w:p>
    <w:p w14:paraId="14A39B6D"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4.</w:t>
      </w:r>
      <w:r w:rsidRPr="004721F7">
        <w:rPr>
          <w:rFonts w:ascii="Arial" w:hAnsi="Arial" w:cs="Arial"/>
        </w:rPr>
        <w:tab/>
        <w:t xml:space="preserve">Molteni F, Gasperini G, Gaffuri M, et al. Wearable robotic exoskeleton for overground gait training in sub-acute and chronic hemiparetic stroke patients: preliminary results. </w:t>
      </w:r>
      <w:r w:rsidRPr="004721F7">
        <w:rPr>
          <w:rFonts w:ascii="Arial" w:hAnsi="Arial" w:cs="Arial"/>
          <w:i/>
          <w:iCs/>
        </w:rPr>
        <w:t>Eur J Phys Rehabil Med</w:t>
      </w:r>
      <w:r w:rsidRPr="004721F7">
        <w:rPr>
          <w:rFonts w:ascii="Arial" w:hAnsi="Arial" w:cs="Arial"/>
        </w:rPr>
        <w:t>. 2017;53(5). doi:10.23736/S1973-9087.17.04591-9</w:t>
      </w:r>
    </w:p>
    <w:p w14:paraId="638E505B"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692A92">
        <w:rPr>
          <w:rFonts w:ascii="Arial" w:hAnsi="Arial" w:cs="Arial"/>
          <w:lang w:val="it-IT"/>
        </w:rPr>
        <w:t>5.</w:t>
      </w:r>
      <w:r w:rsidRPr="00692A92">
        <w:rPr>
          <w:rFonts w:ascii="Arial" w:hAnsi="Arial" w:cs="Arial"/>
          <w:lang w:val="it-IT"/>
        </w:rPr>
        <w:tab/>
        <w:t xml:space="preserve">Molteni F, Guanziroli E, Goffredo M, et al. </w:t>
      </w:r>
      <w:r w:rsidRPr="004721F7">
        <w:rPr>
          <w:rFonts w:ascii="Arial" w:hAnsi="Arial" w:cs="Arial"/>
        </w:rPr>
        <w:t xml:space="preserve">Gait Recovery with an Overground Powered Exoskeleton: A Randomized Controlled Trial on Subacute Stroke Subjects. </w:t>
      </w:r>
      <w:r w:rsidRPr="004721F7">
        <w:rPr>
          <w:rFonts w:ascii="Arial" w:hAnsi="Arial" w:cs="Arial"/>
          <w:i/>
          <w:iCs/>
        </w:rPr>
        <w:t>Brain Sciences</w:t>
      </w:r>
      <w:r w:rsidRPr="004721F7">
        <w:rPr>
          <w:rFonts w:ascii="Arial" w:hAnsi="Arial" w:cs="Arial"/>
        </w:rPr>
        <w:t>. 2021;11(1):104. doi:10.3390/brainsci11010104</w:t>
      </w:r>
    </w:p>
    <w:p w14:paraId="65AD8FE5"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6.</w:t>
      </w:r>
      <w:r w:rsidRPr="004721F7">
        <w:rPr>
          <w:rFonts w:ascii="Arial" w:hAnsi="Arial" w:cs="Arial"/>
        </w:rPr>
        <w:tab/>
        <w:t xml:space="preserve">Swank C, Sikka S, Driver S, Bennett M, Callender L. Feasibility of integrating robotic exoskeleton gait training in inpatient rehabilitation. </w:t>
      </w:r>
      <w:r w:rsidRPr="004721F7">
        <w:rPr>
          <w:rFonts w:ascii="Arial" w:hAnsi="Arial" w:cs="Arial"/>
          <w:i/>
          <w:iCs/>
        </w:rPr>
        <w:t>Disability and Rehabilitation: Assistive Technology</w:t>
      </w:r>
      <w:r w:rsidRPr="004721F7">
        <w:rPr>
          <w:rFonts w:ascii="Arial" w:hAnsi="Arial" w:cs="Arial"/>
        </w:rPr>
        <w:t>. 2020;15(4):409-417. doi:10.1080/17483107.2019.1587014</w:t>
      </w:r>
    </w:p>
    <w:p w14:paraId="4E76200E"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7.</w:t>
      </w:r>
      <w:r w:rsidRPr="004721F7">
        <w:rPr>
          <w:rFonts w:ascii="Arial" w:hAnsi="Arial" w:cs="Arial"/>
        </w:rPr>
        <w:tab/>
        <w:t xml:space="preserve">Kressler J, Thomas CK, Field-Fote EC, et al. Understanding Therapeutic Benefits of Overground Bionic Ambulation: Exploratory Case Series in Persons With Chronic, Complete Spinal Cord Injury. </w:t>
      </w:r>
      <w:r w:rsidRPr="004721F7">
        <w:rPr>
          <w:rFonts w:ascii="Arial" w:hAnsi="Arial" w:cs="Arial"/>
          <w:i/>
          <w:iCs/>
        </w:rPr>
        <w:t>Archives of Physical Medicine and Rehabilitation</w:t>
      </w:r>
      <w:r w:rsidRPr="004721F7">
        <w:rPr>
          <w:rFonts w:ascii="Arial" w:hAnsi="Arial" w:cs="Arial"/>
        </w:rPr>
        <w:t>. 2014;95(10):1878-1887.e4. doi:10.1016/j.apmr.2014.04.026</w:t>
      </w:r>
    </w:p>
    <w:p w14:paraId="24B88717"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8.</w:t>
      </w:r>
      <w:r w:rsidRPr="004721F7">
        <w:rPr>
          <w:rFonts w:ascii="Arial" w:hAnsi="Arial" w:cs="Arial"/>
        </w:rPr>
        <w:tab/>
        <w:t xml:space="preserve">Benson I, Hart K, Tussler D, Van Middendorp JJ. Lower-limb exoskeletons for individuals with chronic spinal cord injury: findings from a feasibility study. </w:t>
      </w:r>
      <w:r w:rsidRPr="004721F7">
        <w:rPr>
          <w:rFonts w:ascii="Arial" w:hAnsi="Arial" w:cs="Arial"/>
          <w:i/>
          <w:iCs/>
        </w:rPr>
        <w:t>Clin Rehabil</w:t>
      </w:r>
      <w:r w:rsidRPr="004721F7">
        <w:rPr>
          <w:rFonts w:ascii="Arial" w:hAnsi="Arial" w:cs="Arial"/>
        </w:rPr>
        <w:t>. 2016;30(1):73-84. doi:10.1177/0269215515575166</w:t>
      </w:r>
    </w:p>
    <w:p w14:paraId="56233434"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9.</w:t>
      </w:r>
      <w:r w:rsidRPr="004721F7">
        <w:rPr>
          <w:rFonts w:ascii="Arial" w:hAnsi="Arial" w:cs="Arial"/>
        </w:rPr>
        <w:tab/>
        <w:t xml:space="preserve">Kolakowsky-Hayner SA. Safety and Feasibility of using the EksoTM Bionic Exoskeleton to Aid Ambulation after Spinal Cord Injury. </w:t>
      </w:r>
      <w:r w:rsidRPr="004721F7">
        <w:rPr>
          <w:rFonts w:ascii="Arial" w:hAnsi="Arial" w:cs="Arial"/>
          <w:i/>
          <w:iCs/>
        </w:rPr>
        <w:t>J Spine</w:t>
      </w:r>
      <w:r w:rsidRPr="004721F7">
        <w:rPr>
          <w:rFonts w:ascii="Arial" w:hAnsi="Arial" w:cs="Arial"/>
        </w:rPr>
        <w:t>. Published online 2013. doi:10.4172/2165-7939.S4-003</w:t>
      </w:r>
    </w:p>
    <w:p w14:paraId="1F96873C"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10.</w:t>
      </w:r>
      <w:r w:rsidRPr="004721F7">
        <w:rPr>
          <w:rFonts w:ascii="Arial" w:hAnsi="Arial" w:cs="Arial"/>
        </w:rPr>
        <w:tab/>
        <w:t xml:space="preserve">Van Nes IJW, Van Dijsseldonk RB, Van Herpen FHM, Rijken H, Geurts ACH, Keijsers NLW. Improvement of quality of life after 2-month exoskeleton training in patients with chronic spinal cord injury. </w:t>
      </w:r>
      <w:r w:rsidRPr="004721F7">
        <w:rPr>
          <w:rFonts w:ascii="Arial" w:hAnsi="Arial" w:cs="Arial"/>
          <w:i/>
          <w:iCs/>
        </w:rPr>
        <w:t>The Journal of Spinal Cord Medicine</w:t>
      </w:r>
      <w:r w:rsidRPr="004721F7">
        <w:rPr>
          <w:rFonts w:ascii="Arial" w:hAnsi="Arial" w:cs="Arial"/>
        </w:rPr>
        <w:t>. Published online April 4, 2022:1-7. doi:10.1080/10790268.2022.2052502</w:t>
      </w:r>
    </w:p>
    <w:p w14:paraId="6CCEC231"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11.</w:t>
      </w:r>
      <w:r w:rsidRPr="004721F7">
        <w:rPr>
          <w:rFonts w:ascii="Arial" w:hAnsi="Arial" w:cs="Arial"/>
        </w:rPr>
        <w:tab/>
        <w:t xml:space="preserve">Shackleton C, Evans R, West S, Derman W, Albertus Y. Robotic locomotor training for spasticity, pain, and quality of life in individuals with chronic SCI: A pilot randomized controlled trial. </w:t>
      </w:r>
      <w:r w:rsidRPr="004721F7">
        <w:rPr>
          <w:rFonts w:ascii="Arial" w:hAnsi="Arial" w:cs="Arial"/>
          <w:i/>
          <w:iCs/>
        </w:rPr>
        <w:t>Front Rehabil Sci</w:t>
      </w:r>
      <w:r w:rsidRPr="004721F7">
        <w:rPr>
          <w:rFonts w:ascii="Arial" w:hAnsi="Arial" w:cs="Arial"/>
        </w:rPr>
        <w:t>. 2023;4:1003360. doi:10.3389/fresc.2023.1003360</w:t>
      </w:r>
    </w:p>
    <w:p w14:paraId="52FCB0E2"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12.</w:t>
      </w:r>
      <w:r w:rsidRPr="004721F7">
        <w:rPr>
          <w:rFonts w:ascii="Arial" w:hAnsi="Arial" w:cs="Arial"/>
        </w:rPr>
        <w:tab/>
        <w:t xml:space="preserve">Kerdraon J, Previnaire JG, Tucker M, et al. Evaluation of safety and performance of the self balancing walking system Atalante in patients with complete motor spinal cord injury. </w:t>
      </w:r>
      <w:r w:rsidRPr="004721F7">
        <w:rPr>
          <w:rFonts w:ascii="Arial" w:hAnsi="Arial" w:cs="Arial"/>
          <w:i/>
          <w:iCs/>
        </w:rPr>
        <w:t>Spinal Cord Ser Cases</w:t>
      </w:r>
      <w:r w:rsidRPr="004721F7">
        <w:rPr>
          <w:rFonts w:ascii="Arial" w:hAnsi="Arial" w:cs="Arial"/>
        </w:rPr>
        <w:t>. 2021;7(1):71. doi:10.1038/s41394-021-00432-3</w:t>
      </w:r>
    </w:p>
    <w:p w14:paraId="431ABB46"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lastRenderedPageBreak/>
        <w:t>13.</w:t>
      </w:r>
      <w:r w:rsidRPr="004721F7">
        <w:rPr>
          <w:rFonts w:ascii="Arial" w:hAnsi="Arial" w:cs="Arial"/>
        </w:rPr>
        <w:tab/>
        <w:t xml:space="preserve">Juszczak M, Gallo E, Bushnik T. Examining the Effects of a Powered Exoskeleton on Quality of Life and Secondary Impairments in People Living With Spinal Cord Injury. </w:t>
      </w:r>
      <w:r w:rsidRPr="004721F7">
        <w:rPr>
          <w:rFonts w:ascii="Arial" w:hAnsi="Arial" w:cs="Arial"/>
          <w:i/>
          <w:iCs/>
        </w:rPr>
        <w:t>Topics in Spinal Cord Injury Rehabilitation</w:t>
      </w:r>
      <w:r w:rsidRPr="004721F7">
        <w:rPr>
          <w:rFonts w:ascii="Arial" w:hAnsi="Arial" w:cs="Arial"/>
        </w:rPr>
        <w:t>. 2018;24(4):336-342. doi:10.1310/sci17-00055</w:t>
      </w:r>
    </w:p>
    <w:p w14:paraId="738F38DB"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14.</w:t>
      </w:r>
      <w:r w:rsidRPr="004721F7">
        <w:rPr>
          <w:rFonts w:ascii="Arial" w:hAnsi="Arial" w:cs="Arial"/>
        </w:rPr>
        <w:tab/>
        <w:t xml:space="preserve">Khan AS, Livingstone DC, Hurd CL, et al. Retraining walking over ground in a powered exoskeleton after spinal cord injury: a prospective cohort study to examine functional gains and neuroplasticity. </w:t>
      </w:r>
      <w:r w:rsidRPr="004721F7">
        <w:rPr>
          <w:rFonts w:ascii="Arial" w:hAnsi="Arial" w:cs="Arial"/>
          <w:i/>
          <w:iCs/>
        </w:rPr>
        <w:t>J NeuroEngineering Rehabil</w:t>
      </w:r>
      <w:r w:rsidRPr="004721F7">
        <w:rPr>
          <w:rFonts w:ascii="Arial" w:hAnsi="Arial" w:cs="Arial"/>
        </w:rPr>
        <w:t>. 2019;16(1):145. doi:10.1186/s12984-019-0585-x</w:t>
      </w:r>
    </w:p>
    <w:p w14:paraId="58850DE3"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15.</w:t>
      </w:r>
      <w:r w:rsidRPr="004721F7">
        <w:rPr>
          <w:rFonts w:ascii="Arial" w:hAnsi="Arial" w:cs="Arial"/>
        </w:rPr>
        <w:tab/>
        <w:t xml:space="preserve">Baunsgaard C, Nissen U, Brust A, et al. Exoskeleton gait training after spinal cord injury: An exploratory study on secondary health conditions. </w:t>
      </w:r>
      <w:r w:rsidRPr="004721F7">
        <w:rPr>
          <w:rFonts w:ascii="Arial" w:hAnsi="Arial" w:cs="Arial"/>
          <w:i/>
          <w:iCs/>
        </w:rPr>
        <w:t>J Rehabil Med</w:t>
      </w:r>
      <w:r w:rsidRPr="004721F7">
        <w:rPr>
          <w:rFonts w:ascii="Arial" w:hAnsi="Arial" w:cs="Arial"/>
        </w:rPr>
        <w:t>. 2018;50(9):806-813. doi:10.2340/16501977-2372</w:t>
      </w:r>
    </w:p>
    <w:p w14:paraId="03729FB3"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16.</w:t>
      </w:r>
      <w:r w:rsidRPr="004721F7">
        <w:rPr>
          <w:rFonts w:ascii="Arial" w:hAnsi="Arial" w:cs="Arial"/>
        </w:rPr>
        <w:tab/>
        <w:t xml:space="preserve">Stampacchia G, Rustici A, Bigazzi S, Gerini A, Tombini T, Mazzoleni S. Walking with a powered robotic exoskeleton: Subjective experience, spasticity and pain in spinal cord injured persons. </w:t>
      </w:r>
      <w:r w:rsidRPr="004721F7">
        <w:rPr>
          <w:rFonts w:ascii="Arial" w:hAnsi="Arial" w:cs="Arial"/>
          <w:i/>
          <w:iCs/>
        </w:rPr>
        <w:t>NRE</w:t>
      </w:r>
      <w:r w:rsidRPr="004721F7">
        <w:rPr>
          <w:rFonts w:ascii="Arial" w:hAnsi="Arial" w:cs="Arial"/>
        </w:rPr>
        <w:t>. 2016;39(2):277-283. doi:10.3233/NRE-161358</w:t>
      </w:r>
    </w:p>
    <w:p w14:paraId="5F654E86"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17.</w:t>
      </w:r>
      <w:r w:rsidRPr="004721F7">
        <w:rPr>
          <w:rFonts w:ascii="Arial" w:hAnsi="Arial" w:cs="Arial"/>
        </w:rPr>
        <w:tab/>
        <w:t xml:space="preserve">Esquenazi A, Talaty M, Packel A, Saulino M. The ReWalk Powered Exoskeleton to Restore Ambulatory Function to Individuals with Thoracic-Level Motor-Complete Spinal Cord Injury. </w:t>
      </w:r>
      <w:r w:rsidRPr="004721F7">
        <w:rPr>
          <w:rFonts w:ascii="Arial" w:hAnsi="Arial" w:cs="Arial"/>
          <w:i/>
          <w:iCs/>
        </w:rPr>
        <w:t>American Journal of Physical Medicine &amp; Rehabilitation</w:t>
      </w:r>
      <w:r w:rsidRPr="004721F7">
        <w:rPr>
          <w:rFonts w:ascii="Arial" w:hAnsi="Arial" w:cs="Arial"/>
        </w:rPr>
        <w:t>. 2012;91(11):911-921. doi:10.1097/PHM.0b013e318269d9a3</w:t>
      </w:r>
    </w:p>
    <w:p w14:paraId="4C8242DF"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18.</w:t>
      </w:r>
      <w:r w:rsidRPr="004721F7">
        <w:rPr>
          <w:rFonts w:ascii="Arial" w:hAnsi="Arial" w:cs="Arial"/>
        </w:rPr>
        <w:tab/>
        <w:t xml:space="preserve">Mazzoleni S, Battini E, Rustici A, Stampacchia G. An integrated gait rehabilitation training based on Functional Electrical Stimulation cycling and overground robotic exoskeleton in complete spinal cord injury patients: Preliminary results. In: </w:t>
      </w:r>
      <w:r w:rsidRPr="004721F7">
        <w:rPr>
          <w:rFonts w:ascii="Arial" w:hAnsi="Arial" w:cs="Arial"/>
          <w:i/>
          <w:iCs/>
        </w:rPr>
        <w:t>2017 International Conference on Rehabilitation Robotics (ICORR)</w:t>
      </w:r>
      <w:r w:rsidRPr="004721F7">
        <w:rPr>
          <w:rFonts w:ascii="Arial" w:hAnsi="Arial" w:cs="Arial"/>
        </w:rPr>
        <w:t>. IEEE; 2017:289-293. doi:10.1109/ICORR.2017.8009261</w:t>
      </w:r>
    </w:p>
    <w:p w14:paraId="3C4C36D5"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19.</w:t>
      </w:r>
      <w:r w:rsidRPr="004721F7">
        <w:rPr>
          <w:rFonts w:ascii="Arial" w:hAnsi="Arial" w:cs="Arial"/>
        </w:rPr>
        <w:tab/>
        <w:t xml:space="preserve">Ekelem A, Goldfarb M. Supplemental Stimulation Improves Swing Phase Kinematics During Exoskeleton Assisted Gait of SCI Subjects With Severe Muscle Spasticity. </w:t>
      </w:r>
      <w:r w:rsidRPr="004721F7">
        <w:rPr>
          <w:rFonts w:ascii="Arial" w:hAnsi="Arial" w:cs="Arial"/>
          <w:i/>
          <w:iCs/>
        </w:rPr>
        <w:t>Front Neurosci</w:t>
      </w:r>
      <w:r w:rsidRPr="004721F7">
        <w:rPr>
          <w:rFonts w:ascii="Arial" w:hAnsi="Arial" w:cs="Arial"/>
        </w:rPr>
        <w:t>. 2018;12:374. doi:10.3389/fnins.2018.00374</w:t>
      </w:r>
    </w:p>
    <w:p w14:paraId="52E070B4"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20.</w:t>
      </w:r>
      <w:r w:rsidRPr="004721F7">
        <w:rPr>
          <w:rFonts w:ascii="Arial" w:hAnsi="Arial" w:cs="Arial"/>
        </w:rPr>
        <w:tab/>
        <w:t xml:space="preserve">Murray SA, Farris RJ, Golfarb M, Hartigan C, Kandilakis C, Truex D. FES Coupled With A Powered Exoskeleton For Cooperative Muscle Contribution In Persons With Paraplegia. In: </w:t>
      </w:r>
      <w:r w:rsidRPr="004721F7">
        <w:rPr>
          <w:rFonts w:ascii="Arial" w:hAnsi="Arial" w:cs="Arial"/>
          <w:i/>
          <w:iCs/>
        </w:rPr>
        <w:t>2018 40th Annual International Conference of the IEEE Engineering in Medicine and Biology Society (EMBC)</w:t>
      </w:r>
      <w:r w:rsidRPr="004721F7">
        <w:rPr>
          <w:rFonts w:ascii="Arial" w:hAnsi="Arial" w:cs="Arial"/>
        </w:rPr>
        <w:t>. IEEE; 2018:2788-2792. doi:10.1109/EMBC.2018.8512810</w:t>
      </w:r>
    </w:p>
    <w:p w14:paraId="075095BE"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21.</w:t>
      </w:r>
      <w:r w:rsidRPr="004721F7">
        <w:rPr>
          <w:rFonts w:ascii="Arial" w:hAnsi="Arial" w:cs="Arial"/>
        </w:rPr>
        <w:tab/>
        <w:t xml:space="preserve">Shapkova EY, Pismennaya EV, Emelyannikov DV, Ivanenko Y. Exoskeleton Walk Training in Paralyzed Individuals Benefits From Transcutaneous Lumbar Cord Tonic Electrical Stimulation. </w:t>
      </w:r>
      <w:r w:rsidRPr="004721F7">
        <w:rPr>
          <w:rFonts w:ascii="Arial" w:hAnsi="Arial" w:cs="Arial"/>
          <w:i/>
          <w:iCs/>
        </w:rPr>
        <w:t>Front Neurosci</w:t>
      </w:r>
      <w:r w:rsidRPr="004721F7">
        <w:rPr>
          <w:rFonts w:ascii="Arial" w:hAnsi="Arial" w:cs="Arial"/>
        </w:rPr>
        <w:t>. 2020;14:416. doi:10.3389/fnins.2020.00416</w:t>
      </w:r>
    </w:p>
    <w:p w14:paraId="398D402A"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22.</w:t>
      </w:r>
      <w:r w:rsidRPr="004721F7">
        <w:rPr>
          <w:rFonts w:ascii="Arial" w:hAnsi="Arial" w:cs="Arial"/>
        </w:rPr>
        <w:tab/>
        <w:t xml:space="preserve">Van Dijsseldonk RB, Van Nes IJW, Geurts ACH, Keijsers NLW. Exoskeleton home and community use in people with complete spinal cord injury. </w:t>
      </w:r>
      <w:r w:rsidRPr="004721F7">
        <w:rPr>
          <w:rFonts w:ascii="Arial" w:hAnsi="Arial" w:cs="Arial"/>
          <w:i/>
          <w:iCs/>
        </w:rPr>
        <w:t>Sci Rep</w:t>
      </w:r>
      <w:r w:rsidRPr="004721F7">
        <w:rPr>
          <w:rFonts w:ascii="Arial" w:hAnsi="Arial" w:cs="Arial"/>
        </w:rPr>
        <w:t>. 2020;10(1):15600. doi:10.1038/s41598-020-72397-6</w:t>
      </w:r>
    </w:p>
    <w:p w14:paraId="7AE35030"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23.</w:t>
      </w:r>
      <w:r w:rsidRPr="004721F7">
        <w:rPr>
          <w:rFonts w:ascii="Arial" w:hAnsi="Arial" w:cs="Arial"/>
        </w:rPr>
        <w:tab/>
        <w:t xml:space="preserve">Wee SK, Ho CY, Tan SL, Ong CH. Enhancing quality of life in progressive multiple sclerosis with powered robotic exoskeleton. </w:t>
      </w:r>
      <w:r w:rsidRPr="004721F7">
        <w:rPr>
          <w:rFonts w:ascii="Arial" w:hAnsi="Arial" w:cs="Arial"/>
          <w:i/>
          <w:iCs/>
        </w:rPr>
        <w:t>Mult Scler</w:t>
      </w:r>
      <w:r w:rsidRPr="004721F7">
        <w:rPr>
          <w:rFonts w:ascii="Arial" w:hAnsi="Arial" w:cs="Arial"/>
        </w:rPr>
        <w:t>. 2021;27(3):483-487. doi:10.1177/1352458520943080</w:t>
      </w:r>
    </w:p>
    <w:p w14:paraId="7D8845D5"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24.</w:t>
      </w:r>
      <w:r w:rsidRPr="004721F7">
        <w:rPr>
          <w:rFonts w:ascii="Arial" w:hAnsi="Arial" w:cs="Arial"/>
        </w:rPr>
        <w:tab/>
        <w:t xml:space="preserve">Kozlowski AJ, Fabian M, Lad D, Delgado AD. Feasibility and Safety of a Powered Exoskeleton for Assisted Walking for Persons With Multiple Sclerosis: A Single-Group Preliminary Study. </w:t>
      </w:r>
      <w:r w:rsidRPr="004721F7">
        <w:rPr>
          <w:rFonts w:ascii="Arial" w:hAnsi="Arial" w:cs="Arial"/>
          <w:i/>
          <w:iCs/>
        </w:rPr>
        <w:t>Archives of Physical Medicine and Rehabilitation</w:t>
      </w:r>
      <w:r w:rsidRPr="004721F7">
        <w:rPr>
          <w:rFonts w:ascii="Arial" w:hAnsi="Arial" w:cs="Arial"/>
        </w:rPr>
        <w:t>. 2017;98(7):1300-1307. doi:10.1016/j.apmr.2017.02.010</w:t>
      </w:r>
    </w:p>
    <w:p w14:paraId="6FEBFB14"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lastRenderedPageBreak/>
        <w:t>25.</w:t>
      </w:r>
      <w:r w:rsidRPr="004721F7">
        <w:rPr>
          <w:rFonts w:ascii="Arial" w:hAnsi="Arial" w:cs="Arial"/>
        </w:rPr>
        <w:tab/>
        <w:t xml:space="preserve">Tosto-Mancuso J, Rozanski G, Patel N, et al. Retrospective case-control study to compare exoskeleton-assisted walking with standard care in subacute non-traumatic brain injury patients. </w:t>
      </w:r>
      <w:r w:rsidRPr="004721F7">
        <w:rPr>
          <w:rFonts w:ascii="Arial" w:hAnsi="Arial" w:cs="Arial"/>
          <w:i/>
          <w:iCs/>
        </w:rPr>
        <w:t>NRE</w:t>
      </w:r>
      <w:r w:rsidRPr="004721F7">
        <w:rPr>
          <w:rFonts w:ascii="Arial" w:hAnsi="Arial" w:cs="Arial"/>
        </w:rPr>
        <w:t>. 2023;53(4):577-584. doi:10.3233/NRE-230168</w:t>
      </w:r>
    </w:p>
    <w:p w14:paraId="4B0C3476"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26.</w:t>
      </w:r>
      <w:r w:rsidRPr="004721F7">
        <w:rPr>
          <w:rFonts w:ascii="Arial" w:hAnsi="Arial" w:cs="Arial"/>
        </w:rPr>
        <w:tab/>
        <w:t xml:space="preserve">Yamamoto R, Sasaki S, Kuwahara W, Kawakami M, Kaneko F. Effect of exoskeleton-assisted Body Weight-Supported Treadmill Training on gait function for patients with chronic stroke: a scoping review. </w:t>
      </w:r>
      <w:r w:rsidRPr="004721F7">
        <w:rPr>
          <w:rFonts w:ascii="Arial" w:hAnsi="Arial" w:cs="Arial"/>
          <w:i/>
          <w:iCs/>
        </w:rPr>
        <w:t>J Neuroeng Rehabil</w:t>
      </w:r>
      <w:r w:rsidRPr="004721F7">
        <w:rPr>
          <w:rFonts w:ascii="Arial" w:hAnsi="Arial" w:cs="Arial"/>
        </w:rPr>
        <w:t>. 2022;19(1):143. doi:10.1186/s12984-022-01111-6</w:t>
      </w:r>
    </w:p>
    <w:p w14:paraId="2E4578FF"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27.</w:t>
      </w:r>
      <w:r w:rsidRPr="004721F7">
        <w:rPr>
          <w:rFonts w:ascii="Arial" w:hAnsi="Arial" w:cs="Arial"/>
        </w:rPr>
        <w:tab/>
        <w:t xml:space="preserve">Liu W, Chen J. The efficacy of exoskeleton robotic training on ambulation recovery in patients with spinal cord injury: A meta-analysis. </w:t>
      </w:r>
      <w:r w:rsidRPr="004721F7">
        <w:rPr>
          <w:rFonts w:ascii="Arial" w:hAnsi="Arial" w:cs="Arial"/>
          <w:i/>
          <w:iCs/>
        </w:rPr>
        <w:t>The Journal of Spinal Cord Medicine</w:t>
      </w:r>
      <w:r w:rsidRPr="004721F7">
        <w:rPr>
          <w:rFonts w:ascii="Arial" w:hAnsi="Arial" w:cs="Arial"/>
        </w:rPr>
        <w:t>. Published online August 3, 2023:1-10. doi:10.1080/10790268.2023.2214482</w:t>
      </w:r>
    </w:p>
    <w:p w14:paraId="3A3F9838"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28.</w:t>
      </w:r>
      <w:r w:rsidRPr="004721F7">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4721F7">
        <w:rPr>
          <w:rFonts w:ascii="Arial" w:hAnsi="Arial" w:cs="Arial"/>
          <w:i/>
          <w:iCs/>
        </w:rPr>
        <w:t>Clin Rehabil</w:t>
      </w:r>
      <w:r w:rsidRPr="004721F7">
        <w:rPr>
          <w:rFonts w:ascii="Arial" w:hAnsi="Arial" w:cs="Arial"/>
        </w:rPr>
        <w:t>. 2023;37(3):312-329. doi:10.1177/02692155221133474</w:t>
      </w:r>
    </w:p>
    <w:p w14:paraId="34BF5E0F"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29.</w:t>
      </w:r>
      <w:r w:rsidRPr="004721F7">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4721F7">
        <w:rPr>
          <w:rFonts w:ascii="Arial" w:hAnsi="Arial" w:cs="Arial"/>
          <w:i/>
          <w:iCs/>
        </w:rPr>
        <w:t>J NeuroEngineering Rehabil</w:t>
      </w:r>
      <w:r w:rsidRPr="004721F7">
        <w:rPr>
          <w:rFonts w:ascii="Arial" w:hAnsi="Arial" w:cs="Arial"/>
        </w:rPr>
        <w:t>. 2022;19(1):27. doi:10.1186/s12984-022-01003-9</w:t>
      </w:r>
    </w:p>
    <w:p w14:paraId="2C882464"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30.</w:t>
      </w:r>
      <w:r w:rsidRPr="004721F7">
        <w:rPr>
          <w:rFonts w:ascii="Arial" w:hAnsi="Arial" w:cs="Arial"/>
        </w:rPr>
        <w:tab/>
        <w:t xml:space="preserve">Yip CCH, Lam CY, Cheung KMC, Wong YW, Koljonen PA. Knowledge Gaps in Biophysical Changes After Powered Robotic Exoskeleton Walking by Individuals With Spinal Cord Injury—A Scoping Review. </w:t>
      </w:r>
      <w:r w:rsidRPr="004721F7">
        <w:rPr>
          <w:rFonts w:ascii="Arial" w:hAnsi="Arial" w:cs="Arial"/>
          <w:i/>
          <w:iCs/>
        </w:rPr>
        <w:t>Front Neurol</w:t>
      </w:r>
      <w:r w:rsidRPr="004721F7">
        <w:rPr>
          <w:rFonts w:ascii="Arial" w:hAnsi="Arial" w:cs="Arial"/>
        </w:rPr>
        <w:t>. 2022;13:792295. doi:10.3389/fneur.2022.792295</w:t>
      </w:r>
    </w:p>
    <w:p w14:paraId="7DE8D9FB" w14:textId="77777777" w:rsidR="004721F7" w:rsidRPr="004721F7" w:rsidRDefault="004721F7" w:rsidP="00527720">
      <w:pPr>
        <w:pStyle w:val="Bibliography"/>
        <w:tabs>
          <w:tab w:val="clear" w:pos="264"/>
          <w:tab w:val="left" w:pos="360"/>
        </w:tabs>
        <w:spacing w:after="160"/>
        <w:ind w:left="389" w:hanging="389"/>
        <w:rPr>
          <w:rFonts w:ascii="Arial" w:hAnsi="Arial" w:cs="Arial"/>
        </w:rPr>
      </w:pPr>
      <w:r w:rsidRPr="004721F7">
        <w:rPr>
          <w:rFonts w:ascii="Arial" w:hAnsi="Arial" w:cs="Arial"/>
        </w:rPr>
        <w:t>31.</w:t>
      </w:r>
      <w:r w:rsidRPr="004721F7">
        <w:rPr>
          <w:rFonts w:ascii="Arial" w:hAnsi="Arial" w:cs="Arial"/>
        </w:rPr>
        <w:tab/>
        <w:t xml:space="preserve">Moeller T, Moehler F, Krell-Roesch J, et al. Use of Lower Limb Exoskeletons as an Assessment Tool for Human Motor Performance: A Systematic Review. </w:t>
      </w:r>
      <w:r w:rsidRPr="004721F7">
        <w:rPr>
          <w:rFonts w:ascii="Arial" w:hAnsi="Arial" w:cs="Arial"/>
          <w:i/>
          <w:iCs/>
        </w:rPr>
        <w:t>Sensors</w:t>
      </w:r>
      <w:r w:rsidRPr="004721F7">
        <w:rPr>
          <w:rFonts w:ascii="Arial" w:hAnsi="Arial" w:cs="Arial"/>
        </w:rPr>
        <w:t>. 2023;23(6):3032. doi:10.3390/s23063032</w:t>
      </w:r>
    </w:p>
    <w:p w14:paraId="1E1632F3" w14:textId="2841CF67" w:rsidR="00BF4C05" w:rsidRPr="003F1D1A" w:rsidRDefault="00BF4C05" w:rsidP="00527720">
      <w:pPr>
        <w:tabs>
          <w:tab w:val="left" w:pos="360"/>
        </w:tabs>
        <w:spacing w:line="240" w:lineRule="auto"/>
        <w:ind w:left="389" w:hanging="389"/>
        <w:rPr>
          <w:rFonts w:ascii="Arial" w:hAnsi="Arial" w:cs="Arial"/>
        </w:rPr>
        <w:sectPr w:rsidR="00BF4C05" w:rsidRPr="003F1D1A" w:rsidSect="005B675F">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titlePg/>
          <w:docGrid w:linePitch="360"/>
        </w:sectPr>
      </w:pPr>
      <w:r w:rsidRPr="003F1D1A">
        <w:rPr>
          <w:rFonts w:ascii="Arial" w:hAnsi="Arial" w:cs="Arial"/>
        </w:rPr>
        <w:fldChar w:fldCharType="end"/>
      </w:r>
    </w:p>
    <w:tbl>
      <w:tblPr>
        <w:tblStyle w:val="TableGrid"/>
        <w:tblW w:w="14760" w:type="dxa"/>
        <w:tblInd w:w="-815" w:type="dxa"/>
        <w:tblLayout w:type="fixed"/>
        <w:tblLook w:val="04A0" w:firstRow="1" w:lastRow="0" w:firstColumn="1" w:lastColumn="0" w:noHBand="0" w:noVBand="1"/>
      </w:tblPr>
      <w:tblGrid>
        <w:gridCol w:w="5130"/>
        <w:gridCol w:w="4860"/>
        <w:gridCol w:w="2250"/>
        <w:gridCol w:w="1170"/>
        <w:gridCol w:w="1350"/>
      </w:tblGrid>
      <w:tr w:rsidR="009B1566" w:rsidRPr="003F1D1A" w14:paraId="4F618623" w14:textId="77777777" w:rsidTr="008D2933">
        <w:trPr>
          <w:cantSplit/>
          <w:trHeight w:val="350"/>
          <w:tblHeader/>
        </w:trPr>
        <w:tc>
          <w:tcPr>
            <w:tcW w:w="5130" w:type="dxa"/>
          </w:tcPr>
          <w:p w14:paraId="73B8EC5F" w14:textId="4146FF6B" w:rsidR="009B1566" w:rsidRPr="003F1D1A" w:rsidRDefault="00CD1E92" w:rsidP="00A242BD">
            <w:pPr>
              <w:rPr>
                <w:rFonts w:ascii="Arial" w:hAnsi="Arial" w:cs="Arial"/>
                <w:b/>
                <w:bCs/>
              </w:rPr>
            </w:pPr>
            <w:r w:rsidRPr="003F1D1A">
              <w:rPr>
                <w:rFonts w:ascii="Arial" w:hAnsi="Arial" w:cs="Arial"/>
              </w:rPr>
              <w:lastRenderedPageBreak/>
              <w:br w:type="page"/>
            </w:r>
            <w:r w:rsidRPr="003F1D1A">
              <w:rPr>
                <w:rFonts w:ascii="Arial" w:hAnsi="Arial" w:cs="Arial"/>
              </w:rPr>
              <w:br w:type="column"/>
            </w:r>
            <w:r w:rsidR="009B1566" w:rsidRPr="003F1D1A">
              <w:rPr>
                <w:rFonts w:ascii="Arial" w:hAnsi="Arial" w:cs="Arial"/>
                <w:b/>
                <w:bCs/>
              </w:rPr>
              <w:t>Title</w:t>
            </w:r>
          </w:p>
        </w:tc>
        <w:tc>
          <w:tcPr>
            <w:tcW w:w="4860" w:type="dxa"/>
          </w:tcPr>
          <w:p w14:paraId="1850F7AB" w14:textId="77777777" w:rsidR="009B1566" w:rsidRPr="003F1D1A" w:rsidRDefault="009B1566" w:rsidP="00A242BD">
            <w:pPr>
              <w:rPr>
                <w:rFonts w:ascii="Arial" w:hAnsi="Arial" w:cs="Arial"/>
                <w:b/>
                <w:bCs/>
              </w:rPr>
            </w:pPr>
            <w:r w:rsidRPr="003F1D1A">
              <w:rPr>
                <w:rFonts w:ascii="Arial" w:hAnsi="Arial" w:cs="Arial"/>
                <w:b/>
                <w:bCs/>
              </w:rPr>
              <w:t>Authors</w:t>
            </w:r>
          </w:p>
        </w:tc>
        <w:tc>
          <w:tcPr>
            <w:tcW w:w="2250" w:type="dxa"/>
          </w:tcPr>
          <w:p w14:paraId="753A1809" w14:textId="77777777" w:rsidR="009B1566" w:rsidRPr="003F1D1A" w:rsidRDefault="009B1566" w:rsidP="00A242BD">
            <w:pPr>
              <w:rPr>
                <w:rFonts w:ascii="Arial" w:hAnsi="Arial" w:cs="Arial"/>
                <w:b/>
                <w:bCs/>
              </w:rPr>
            </w:pPr>
            <w:r w:rsidRPr="003F1D1A">
              <w:rPr>
                <w:rFonts w:ascii="Arial" w:hAnsi="Arial" w:cs="Arial"/>
                <w:b/>
                <w:bCs/>
              </w:rPr>
              <w:t>Journal</w:t>
            </w:r>
          </w:p>
        </w:tc>
        <w:tc>
          <w:tcPr>
            <w:tcW w:w="1170" w:type="dxa"/>
          </w:tcPr>
          <w:p w14:paraId="50B904F5" w14:textId="77777777" w:rsidR="009B1566" w:rsidRPr="003F1D1A" w:rsidRDefault="009B1566" w:rsidP="00A242BD">
            <w:pPr>
              <w:rPr>
                <w:rFonts w:ascii="Arial" w:hAnsi="Arial" w:cs="Arial"/>
                <w:b/>
                <w:bCs/>
              </w:rPr>
            </w:pPr>
            <w:r w:rsidRPr="003F1D1A">
              <w:rPr>
                <w:rFonts w:ascii="Arial" w:hAnsi="Arial" w:cs="Arial"/>
                <w:b/>
                <w:bCs/>
              </w:rPr>
              <w:t>Device</w:t>
            </w:r>
          </w:p>
        </w:tc>
        <w:tc>
          <w:tcPr>
            <w:tcW w:w="1350" w:type="dxa"/>
          </w:tcPr>
          <w:p w14:paraId="65001639" w14:textId="77777777" w:rsidR="009B1566" w:rsidRPr="003F1D1A" w:rsidRDefault="009B1566" w:rsidP="00A242BD">
            <w:pPr>
              <w:rPr>
                <w:rFonts w:ascii="Arial" w:hAnsi="Arial" w:cs="Arial"/>
                <w:b/>
                <w:bCs/>
              </w:rPr>
            </w:pPr>
            <w:r w:rsidRPr="003F1D1A">
              <w:rPr>
                <w:rFonts w:ascii="Arial" w:hAnsi="Arial" w:cs="Arial"/>
                <w:b/>
                <w:bCs/>
              </w:rPr>
              <w:t>Diagnosis</w:t>
            </w:r>
          </w:p>
        </w:tc>
      </w:tr>
      <w:tr w:rsidR="00EF177C" w:rsidRPr="003F1D1A" w14:paraId="2B0D7D70" w14:textId="77777777" w:rsidTr="008D2933">
        <w:trPr>
          <w:cantSplit/>
          <w:trHeight w:val="440"/>
        </w:trPr>
        <w:tc>
          <w:tcPr>
            <w:tcW w:w="5130" w:type="dxa"/>
          </w:tcPr>
          <w:p w14:paraId="723F6E77" w14:textId="4B6D41B7" w:rsidR="00EF177C" w:rsidRPr="003F1D1A" w:rsidRDefault="00806699" w:rsidP="00A242BD">
            <w:pPr>
              <w:rPr>
                <w:rFonts w:ascii="Arial" w:hAnsi="Arial" w:cs="Arial"/>
              </w:rPr>
            </w:pPr>
            <w:r w:rsidRPr="003F1D1A">
              <w:rPr>
                <w:rFonts w:ascii="Arial" w:hAnsi="Arial" w:cs="Arial"/>
              </w:rPr>
              <w:t>Retrospective case-control study to compare exoskeleton-assisted walking with standard care in subacute non-traumatic brain injury patients</w:t>
            </w:r>
          </w:p>
        </w:tc>
        <w:tc>
          <w:tcPr>
            <w:tcW w:w="4860" w:type="dxa"/>
          </w:tcPr>
          <w:p w14:paraId="067DC00C" w14:textId="644F70E6" w:rsidR="00EF177C" w:rsidRPr="003F1D1A" w:rsidRDefault="000A2AC1" w:rsidP="00A242BD">
            <w:pPr>
              <w:rPr>
                <w:rFonts w:ascii="Arial" w:hAnsi="Arial" w:cs="Arial"/>
                <w:lang w:val="it-IT"/>
              </w:rPr>
            </w:pPr>
            <w:r w:rsidRPr="003F1D1A">
              <w:rPr>
                <w:rFonts w:ascii="Arial" w:hAnsi="Arial" w:cs="Arial"/>
                <w:lang w:val="it-IT"/>
              </w:rPr>
              <w:t>Tosto-Mancuso J, Rozanski G, Patel N, Breyman E, Dewil S, Jumreornvong O, Putrino D, Tabacof L, Escalon M, Cortes M</w:t>
            </w:r>
          </w:p>
        </w:tc>
        <w:tc>
          <w:tcPr>
            <w:tcW w:w="2250" w:type="dxa"/>
          </w:tcPr>
          <w:p w14:paraId="213D46BB" w14:textId="4E9BCDF6" w:rsidR="00EF177C" w:rsidRPr="003F1D1A" w:rsidRDefault="00806699" w:rsidP="00806699">
            <w:pPr>
              <w:rPr>
                <w:rFonts w:ascii="Arial" w:hAnsi="Arial" w:cs="Arial"/>
              </w:rPr>
            </w:pPr>
            <w:proofErr w:type="spellStart"/>
            <w:r w:rsidRPr="003F1D1A">
              <w:rPr>
                <w:rFonts w:ascii="Arial" w:hAnsi="Arial" w:cs="Arial"/>
              </w:rPr>
              <w:t>NeuroRehabilitation</w:t>
            </w:r>
            <w:proofErr w:type="spellEnd"/>
            <w:r w:rsidRPr="003F1D1A">
              <w:rPr>
                <w:rFonts w:ascii="Arial" w:hAnsi="Arial" w:cs="Arial"/>
              </w:rPr>
              <w:t>. 2023;53(4):577-584</w:t>
            </w:r>
          </w:p>
        </w:tc>
        <w:tc>
          <w:tcPr>
            <w:tcW w:w="1170" w:type="dxa"/>
          </w:tcPr>
          <w:p w14:paraId="46CF3A84" w14:textId="3012F888" w:rsidR="00EF177C" w:rsidRPr="003F1D1A" w:rsidRDefault="000A2AC1" w:rsidP="00A242BD">
            <w:pPr>
              <w:rPr>
                <w:rFonts w:ascii="Arial" w:hAnsi="Arial" w:cs="Arial"/>
              </w:rPr>
            </w:pPr>
            <w:r w:rsidRPr="003F1D1A">
              <w:rPr>
                <w:rFonts w:ascii="Arial" w:hAnsi="Arial" w:cs="Arial"/>
              </w:rPr>
              <w:t>Ekso</w:t>
            </w:r>
          </w:p>
        </w:tc>
        <w:tc>
          <w:tcPr>
            <w:tcW w:w="1350" w:type="dxa"/>
          </w:tcPr>
          <w:p w14:paraId="1704B7D7" w14:textId="125D59D3" w:rsidR="00EF177C" w:rsidRPr="003F1D1A" w:rsidRDefault="000A2AC1" w:rsidP="00A242BD">
            <w:pPr>
              <w:rPr>
                <w:rFonts w:ascii="Arial" w:hAnsi="Arial" w:cs="Arial"/>
              </w:rPr>
            </w:pPr>
            <w:r w:rsidRPr="003F1D1A">
              <w:rPr>
                <w:rFonts w:ascii="Arial" w:hAnsi="Arial" w:cs="Arial"/>
              </w:rPr>
              <w:t>ABI</w:t>
            </w:r>
          </w:p>
        </w:tc>
      </w:tr>
      <w:tr w:rsidR="00BB2F38" w:rsidRPr="003F1D1A" w14:paraId="1280F487" w14:textId="77777777" w:rsidTr="008D2933">
        <w:trPr>
          <w:cantSplit/>
          <w:trHeight w:val="440"/>
        </w:trPr>
        <w:tc>
          <w:tcPr>
            <w:tcW w:w="5130" w:type="dxa"/>
          </w:tcPr>
          <w:p w14:paraId="5E0FF778" w14:textId="7A85A9F7" w:rsidR="00BB2F38" w:rsidRPr="003F1D1A" w:rsidRDefault="00BB2F38" w:rsidP="00A242BD">
            <w:pPr>
              <w:rPr>
                <w:rFonts w:ascii="Arial" w:hAnsi="Arial" w:cs="Arial"/>
              </w:rPr>
            </w:pPr>
            <w:r w:rsidRPr="003F1D1A">
              <w:rPr>
                <w:rFonts w:ascii="Arial" w:hAnsi="Arial" w:cs="Arial"/>
              </w:rPr>
              <w:t>The efficacy of exoskeleton robotic training on ambulation recovery in patients with spinal cord injury: A meta-analysis</w:t>
            </w:r>
          </w:p>
        </w:tc>
        <w:tc>
          <w:tcPr>
            <w:tcW w:w="4860" w:type="dxa"/>
          </w:tcPr>
          <w:p w14:paraId="2595AE8E" w14:textId="680C38B5" w:rsidR="00BB2F38" w:rsidRPr="003F1D1A" w:rsidRDefault="00B97C68" w:rsidP="00A242BD">
            <w:pPr>
              <w:rPr>
                <w:rFonts w:ascii="Arial" w:hAnsi="Arial" w:cs="Arial"/>
              </w:rPr>
            </w:pPr>
            <w:r w:rsidRPr="003F1D1A">
              <w:rPr>
                <w:rFonts w:ascii="Arial" w:hAnsi="Arial" w:cs="Arial"/>
              </w:rPr>
              <w:t>Liu W, Chen JB</w:t>
            </w:r>
          </w:p>
        </w:tc>
        <w:tc>
          <w:tcPr>
            <w:tcW w:w="2250" w:type="dxa"/>
          </w:tcPr>
          <w:p w14:paraId="7A565001" w14:textId="2C21D82A" w:rsidR="00BB2F38" w:rsidRPr="003F1D1A" w:rsidRDefault="00BB2F38" w:rsidP="00BB2F38">
            <w:pPr>
              <w:rPr>
                <w:rFonts w:ascii="Arial" w:hAnsi="Arial" w:cs="Arial"/>
              </w:rPr>
            </w:pPr>
            <w:r w:rsidRPr="003F1D1A">
              <w:rPr>
                <w:rFonts w:ascii="Arial" w:hAnsi="Arial" w:cs="Arial"/>
              </w:rPr>
              <w:t>J Spinal Cord Med. 2023 Aug 3:1-10</w:t>
            </w:r>
          </w:p>
        </w:tc>
        <w:tc>
          <w:tcPr>
            <w:tcW w:w="1170" w:type="dxa"/>
          </w:tcPr>
          <w:p w14:paraId="5C482F12" w14:textId="54AE0D4F" w:rsidR="00BB2F38" w:rsidRPr="003F1D1A" w:rsidRDefault="002915C6" w:rsidP="002915C6">
            <w:pPr>
              <w:pStyle w:val="Default"/>
              <w:rPr>
                <w:rFonts w:ascii="Arial" w:hAnsi="Arial" w:cs="Arial"/>
              </w:rPr>
            </w:pPr>
            <w:r w:rsidRPr="003F1D1A">
              <w:rPr>
                <w:rFonts w:ascii="Arial" w:hAnsi="Arial" w:cs="Arial"/>
                <w:sz w:val="22"/>
                <w:szCs w:val="22"/>
              </w:rPr>
              <w:t xml:space="preserve">Multiple – Review Article </w:t>
            </w:r>
          </w:p>
        </w:tc>
        <w:tc>
          <w:tcPr>
            <w:tcW w:w="1350" w:type="dxa"/>
          </w:tcPr>
          <w:p w14:paraId="5842B75B" w14:textId="2AAD4AB2" w:rsidR="00BB2F38" w:rsidRPr="003F1D1A" w:rsidRDefault="00A2470F" w:rsidP="00A242BD">
            <w:pPr>
              <w:rPr>
                <w:rFonts w:ascii="Arial" w:hAnsi="Arial" w:cs="Arial"/>
              </w:rPr>
            </w:pPr>
            <w:r w:rsidRPr="003F1D1A">
              <w:rPr>
                <w:rFonts w:ascii="Arial" w:hAnsi="Arial" w:cs="Arial"/>
              </w:rPr>
              <w:t>SCI</w:t>
            </w:r>
          </w:p>
        </w:tc>
      </w:tr>
      <w:tr w:rsidR="009E08F0" w:rsidRPr="003F1D1A" w14:paraId="3FD5039E" w14:textId="77777777" w:rsidTr="008D2933">
        <w:trPr>
          <w:cantSplit/>
          <w:trHeight w:val="440"/>
        </w:trPr>
        <w:tc>
          <w:tcPr>
            <w:tcW w:w="5130" w:type="dxa"/>
          </w:tcPr>
          <w:p w14:paraId="3441079B" w14:textId="3223E098" w:rsidR="009E08F0" w:rsidRPr="003F1D1A" w:rsidRDefault="009E08F0" w:rsidP="00A242BD">
            <w:pPr>
              <w:rPr>
                <w:rFonts w:ascii="Arial" w:hAnsi="Arial" w:cs="Arial"/>
              </w:rPr>
            </w:pPr>
            <w:r w:rsidRPr="003F1D1A">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3DCD8A9E" w14:textId="1EB94C29" w:rsidR="009E08F0" w:rsidRPr="003F1D1A" w:rsidRDefault="00A66859" w:rsidP="00A242BD">
            <w:pPr>
              <w:rPr>
                <w:rFonts w:ascii="Arial" w:hAnsi="Arial" w:cs="Arial"/>
              </w:rPr>
            </w:pPr>
            <w:r w:rsidRPr="003F1D1A">
              <w:rPr>
                <w:rFonts w:ascii="Arial" w:hAnsi="Arial" w:cs="Arial"/>
              </w:rPr>
              <w:t>Li R, Ding M, Wang J, Pan H, Sun X, Huang L, Fu C, He C, Wei Q</w:t>
            </w:r>
          </w:p>
        </w:tc>
        <w:tc>
          <w:tcPr>
            <w:tcW w:w="2250" w:type="dxa"/>
          </w:tcPr>
          <w:p w14:paraId="114BA9EA" w14:textId="33067678" w:rsidR="009E08F0" w:rsidRPr="003F1D1A" w:rsidRDefault="009E08F0" w:rsidP="009E08F0">
            <w:pPr>
              <w:rPr>
                <w:rFonts w:ascii="Arial" w:hAnsi="Arial" w:cs="Arial"/>
              </w:rPr>
            </w:pPr>
            <w:r w:rsidRPr="003F1D1A">
              <w:rPr>
                <w:rFonts w:ascii="Arial" w:hAnsi="Arial" w:cs="Arial"/>
              </w:rPr>
              <w:t>Clin Rehabil. 2023 Mar;37(3):312-329</w:t>
            </w:r>
          </w:p>
        </w:tc>
        <w:tc>
          <w:tcPr>
            <w:tcW w:w="1170" w:type="dxa"/>
          </w:tcPr>
          <w:p w14:paraId="1EC239AC" w14:textId="4FE2B4B3" w:rsidR="009E08F0" w:rsidRPr="003F1D1A" w:rsidRDefault="00A66859" w:rsidP="00A242BD">
            <w:pPr>
              <w:rPr>
                <w:rFonts w:ascii="Arial" w:hAnsi="Arial" w:cs="Arial"/>
              </w:rPr>
            </w:pPr>
            <w:r w:rsidRPr="003F1D1A">
              <w:rPr>
                <w:rFonts w:ascii="Arial" w:hAnsi="Arial" w:cs="Arial"/>
              </w:rPr>
              <w:t>Ekso</w:t>
            </w:r>
          </w:p>
        </w:tc>
        <w:tc>
          <w:tcPr>
            <w:tcW w:w="1350" w:type="dxa"/>
          </w:tcPr>
          <w:p w14:paraId="1C2B2FC9" w14:textId="4BF35B07" w:rsidR="009E08F0" w:rsidRPr="003F1D1A" w:rsidRDefault="00A66859" w:rsidP="00A242BD">
            <w:pPr>
              <w:rPr>
                <w:rFonts w:ascii="Arial" w:hAnsi="Arial" w:cs="Arial"/>
              </w:rPr>
            </w:pPr>
            <w:r w:rsidRPr="003F1D1A">
              <w:rPr>
                <w:rFonts w:ascii="Arial" w:hAnsi="Arial" w:cs="Arial"/>
              </w:rPr>
              <w:t>SCI</w:t>
            </w:r>
          </w:p>
        </w:tc>
      </w:tr>
      <w:tr w:rsidR="004649DA" w:rsidRPr="003F1D1A" w14:paraId="05D230E6" w14:textId="77777777" w:rsidTr="008D2933">
        <w:trPr>
          <w:cantSplit/>
          <w:trHeight w:val="440"/>
        </w:trPr>
        <w:tc>
          <w:tcPr>
            <w:tcW w:w="5130" w:type="dxa"/>
          </w:tcPr>
          <w:p w14:paraId="6E45207A" w14:textId="0F052625" w:rsidR="004649DA" w:rsidRPr="003F1D1A" w:rsidRDefault="004649DA" w:rsidP="00A242BD">
            <w:pPr>
              <w:rPr>
                <w:rFonts w:ascii="Arial" w:hAnsi="Arial" w:cs="Arial"/>
              </w:rPr>
            </w:pPr>
            <w:r w:rsidRPr="003F1D1A">
              <w:rPr>
                <w:rFonts w:ascii="Arial" w:hAnsi="Arial" w:cs="Arial"/>
              </w:rPr>
              <w:t>Robotic locomotor training for spasticity, pain, and quality of life in individuals with chronic SCI: A pilot randomized controlled trial</w:t>
            </w:r>
          </w:p>
        </w:tc>
        <w:tc>
          <w:tcPr>
            <w:tcW w:w="4860" w:type="dxa"/>
          </w:tcPr>
          <w:p w14:paraId="6CFBD663" w14:textId="541A849E" w:rsidR="004649DA" w:rsidRPr="003F1D1A" w:rsidRDefault="00005C63" w:rsidP="00A242BD">
            <w:pPr>
              <w:rPr>
                <w:rFonts w:ascii="Arial" w:hAnsi="Arial" w:cs="Arial"/>
              </w:rPr>
            </w:pPr>
            <w:r w:rsidRPr="003F1D1A">
              <w:rPr>
                <w:rFonts w:ascii="Arial" w:hAnsi="Arial" w:cs="Arial"/>
              </w:rPr>
              <w:t>Shackleton C, Evans R, West S, Derman W, Albertus Y</w:t>
            </w:r>
          </w:p>
        </w:tc>
        <w:tc>
          <w:tcPr>
            <w:tcW w:w="2250" w:type="dxa"/>
          </w:tcPr>
          <w:p w14:paraId="145C8DBA" w14:textId="0439E92A" w:rsidR="004649DA" w:rsidRPr="003F1D1A" w:rsidRDefault="00005C63" w:rsidP="00BB2F38">
            <w:pPr>
              <w:rPr>
                <w:rFonts w:ascii="Arial" w:hAnsi="Arial" w:cs="Arial"/>
              </w:rPr>
            </w:pPr>
            <w:r w:rsidRPr="003F1D1A">
              <w:rPr>
                <w:rFonts w:ascii="Arial" w:hAnsi="Arial" w:cs="Arial"/>
              </w:rPr>
              <w:t>2023 Jan 30:4:1003360</w:t>
            </w:r>
          </w:p>
        </w:tc>
        <w:tc>
          <w:tcPr>
            <w:tcW w:w="1170" w:type="dxa"/>
          </w:tcPr>
          <w:p w14:paraId="3DB5D27E" w14:textId="7BCA6AA6" w:rsidR="004649DA" w:rsidRPr="003F1D1A" w:rsidRDefault="00005C63" w:rsidP="00A242BD">
            <w:pPr>
              <w:rPr>
                <w:rFonts w:ascii="Arial" w:hAnsi="Arial" w:cs="Arial"/>
              </w:rPr>
            </w:pPr>
            <w:r w:rsidRPr="003F1D1A">
              <w:rPr>
                <w:rFonts w:ascii="Arial" w:hAnsi="Arial" w:cs="Arial"/>
              </w:rPr>
              <w:t>Ekso</w:t>
            </w:r>
          </w:p>
        </w:tc>
        <w:tc>
          <w:tcPr>
            <w:tcW w:w="1350" w:type="dxa"/>
          </w:tcPr>
          <w:p w14:paraId="0358EEEA" w14:textId="14B53039" w:rsidR="004649DA" w:rsidRPr="003F1D1A" w:rsidRDefault="00005C63" w:rsidP="00A242BD">
            <w:pPr>
              <w:rPr>
                <w:rFonts w:ascii="Arial" w:hAnsi="Arial" w:cs="Arial"/>
              </w:rPr>
            </w:pPr>
            <w:r w:rsidRPr="003F1D1A">
              <w:rPr>
                <w:rFonts w:ascii="Arial" w:hAnsi="Arial" w:cs="Arial"/>
              </w:rPr>
              <w:t>SCI</w:t>
            </w:r>
          </w:p>
        </w:tc>
      </w:tr>
      <w:tr w:rsidR="00B14A2D" w:rsidRPr="003F1D1A" w14:paraId="396ADBF9" w14:textId="77777777" w:rsidTr="008D2933">
        <w:trPr>
          <w:cantSplit/>
          <w:trHeight w:val="440"/>
        </w:trPr>
        <w:tc>
          <w:tcPr>
            <w:tcW w:w="5130" w:type="dxa"/>
          </w:tcPr>
          <w:p w14:paraId="48DC78CE" w14:textId="4D393DBC" w:rsidR="00B14A2D" w:rsidRPr="003F1D1A" w:rsidRDefault="00B14A2D" w:rsidP="00A242BD">
            <w:pPr>
              <w:rPr>
                <w:rFonts w:ascii="Arial" w:hAnsi="Arial" w:cs="Arial"/>
              </w:rPr>
            </w:pPr>
            <w:r w:rsidRPr="003F1D1A">
              <w:rPr>
                <w:rFonts w:ascii="Arial" w:hAnsi="Arial" w:cs="Arial"/>
              </w:rPr>
              <w:t>Effect of exoskeleton-assisted Body Weight-Supported Treadmill Training on gait function for patients with chronic stroke a scoping review</w:t>
            </w:r>
          </w:p>
        </w:tc>
        <w:tc>
          <w:tcPr>
            <w:tcW w:w="4860" w:type="dxa"/>
          </w:tcPr>
          <w:p w14:paraId="4D1355C5" w14:textId="6353117D" w:rsidR="00B14A2D" w:rsidRPr="003F1D1A" w:rsidRDefault="00747B61" w:rsidP="00A242BD">
            <w:pPr>
              <w:rPr>
                <w:rFonts w:ascii="Arial" w:hAnsi="Arial" w:cs="Arial"/>
              </w:rPr>
            </w:pPr>
            <w:r w:rsidRPr="003F1D1A">
              <w:rPr>
                <w:rFonts w:ascii="Arial" w:hAnsi="Arial" w:cs="Arial"/>
              </w:rPr>
              <w:t>Yamamoto R, Sasaki S, Kuwahara W, Kawakami M, Kaneko F</w:t>
            </w:r>
          </w:p>
        </w:tc>
        <w:tc>
          <w:tcPr>
            <w:tcW w:w="2250" w:type="dxa"/>
          </w:tcPr>
          <w:p w14:paraId="79CE45B9" w14:textId="4CC731BF" w:rsidR="00B14A2D" w:rsidRPr="003F1D1A" w:rsidRDefault="00281483" w:rsidP="00BB2F38">
            <w:pPr>
              <w:rPr>
                <w:rFonts w:ascii="Arial" w:hAnsi="Arial" w:cs="Arial"/>
              </w:rPr>
            </w:pPr>
            <w:r w:rsidRPr="003F1D1A">
              <w:rPr>
                <w:rFonts w:ascii="Arial" w:hAnsi="Arial" w:cs="Arial"/>
              </w:rPr>
              <w:t>2022 Dec 21;19(1):143</w:t>
            </w:r>
          </w:p>
        </w:tc>
        <w:tc>
          <w:tcPr>
            <w:tcW w:w="1170" w:type="dxa"/>
          </w:tcPr>
          <w:p w14:paraId="7955BE45" w14:textId="6497FE7F" w:rsidR="00B14A2D" w:rsidRPr="003F1D1A" w:rsidRDefault="008D2933" w:rsidP="00A242BD">
            <w:pPr>
              <w:rPr>
                <w:rFonts w:ascii="Arial" w:hAnsi="Arial" w:cs="Arial"/>
              </w:rPr>
            </w:pPr>
            <w:r w:rsidRPr="003F1D1A">
              <w:rPr>
                <w:rFonts w:ascii="Arial" w:hAnsi="Arial" w:cs="Arial"/>
              </w:rPr>
              <w:t>Multiple – Review Article</w:t>
            </w:r>
          </w:p>
        </w:tc>
        <w:tc>
          <w:tcPr>
            <w:tcW w:w="1350" w:type="dxa"/>
          </w:tcPr>
          <w:p w14:paraId="697144D7" w14:textId="7571376B" w:rsidR="00B14A2D" w:rsidRPr="003F1D1A" w:rsidRDefault="00747B61" w:rsidP="00A242BD">
            <w:pPr>
              <w:rPr>
                <w:rFonts w:ascii="Arial" w:hAnsi="Arial" w:cs="Arial"/>
              </w:rPr>
            </w:pPr>
            <w:r w:rsidRPr="003F1D1A">
              <w:rPr>
                <w:rFonts w:ascii="Arial" w:hAnsi="Arial" w:cs="Arial"/>
              </w:rPr>
              <w:t>CVA</w:t>
            </w:r>
          </w:p>
        </w:tc>
      </w:tr>
      <w:tr w:rsidR="005764CB" w:rsidRPr="003F1D1A" w14:paraId="222065DC" w14:textId="77777777" w:rsidTr="008D2933">
        <w:trPr>
          <w:cantSplit/>
          <w:trHeight w:val="440"/>
        </w:trPr>
        <w:tc>
          <w:tcPr>
            <w:tcW w:w="5130" w:type="dxa"/>
          </w:tcPr>
          <w:p w14:paraId="40B7960A" w14:textId="5B9D7155" w:rsidR="005764CB" w:rsidRPr="003F1D1A" w:rsidRDefault="005764CB" w:rsidP="00A242BD">
            <w:pPr>
              <w:rPr>
                <w:rFonts w:ascii="Arial" w:hAnsi="Arial" w:cs="Arial"/>
              </w:rPr>
            </w:pPr>
            <w:r w:rsidRPr="003F1D1A">
              <w:rPr>
                <w:rFonts w:ascii="Arial" w:hAnsi="Arial" w:cs="Arial"/>
              </w:rPr>
              <w:t>Improvement of quality of life after 2-month exoskeleton training in patients with chronic spinal cord injury</w:t>
            </w:r>
          </w:p>
        </w:tc>
        <w:tc>
          <w:tcPr>
            <w:tcW w:w="4860" w:type="dxa"/>
          </w:tcPr>
          <w:p w14:paraId="5E03DF43" w14:textId="4C372DB2" w:rsidR="005764CB" w:rsidRPr="003F1D1A" w:rsidRDefault="00582046" w:rsidP="00A242BD">
            <w:pPr>
              <w:rPr>
                <w:rFonts w:ascii="Arial" w:hAnsi="Arial" w:cs="Arial"/>
              </w:rPr>
            </w:pPr>
            <w:r w:rsidRPr="003F1D1A">
              <w:rPr>
                <w:rFonts w:ascii="Arial" w:hAnsi="Arial" w:cs="Arial"/>
              </w:rPr>
              <w:t xml:space="preserve">Van Nes IJW, van </w:t>
            </w:r>
            <w:proofErr w:type="spellStart"/>
            <w:r w:rsidRPr="003F1D1A">
              <w:rPr>
                <w:rFonts w:ascii="Arial" w:hAnsi="Arial" w:cs="Arial"/>
              </w:rPr>
              <w:t>Dijsseldonk</w:t>
            </w:r>
            <w:proofErr w:type="spellEnd"/>
            <w:r w:rsidRPr="003F1D1A">
              <w:rPr>
                <w:rFonts w:ascii="Arial" w:hAnsi="Arial" w:cs="Arial"/>
              </w:rPr>
              <w:t xml:space="preserve"> RB, van </w:t>
            </w:r>
            <w:proofErr w:type="spellStart"/>
            <w:r w:rsidRPr="003F1D1A">
              <w:rPr>
                <w:rFonts w:ascii="Arial" w:hAnsi="Arial" w:cs="Arial"/>
              </w:rPr>
              <w:t>Herpen</w:t>
            </w:r>
            <w:proofErr w:type="spellEnd"/>
            <w:r w:rsidRPr="003F1D1A">
              <w:rPr>
                <w:rFonts w:ascii="Arial" w:hAnsi="Arial" w:cs="Arial"/>
              </w:rPr>
              <w:t xml:space="preserve"> FHM, </w:t>
            </w:r>
            <w:proofErr w:type="spellStart"/>
            <w:r w:rsidRPr="003F1D1A">
              <w:rPr>
                <w:rFonts w:ascii="Arial" w:hAnsi="Arial" w:cs="Arial"/>
              </w:rPr>
              <w:t>Rijken</w:t>
            </w:r>
            <w:proofErr w:type="spellEnd"/>
            <w:r w:rsidRPr="003F1D1A">
              <w:rPr>
                <w:rFonts w:ascii="Arial" w:hAnsi="Arial" w:cs="Arial"/>
              </w:rPr>
              <w:t xml:space="preserve"> H, Geurts ACH, </w:t>
            </w:r>
            <w:proofErr w:type="spellStart"/>
            <w:r w:rsidRPr="003F1D1A">
              <w:rPr>
                <w:rFonts w:ascii="Arial" w:hAnsi="Arial" w:cs="Arial"/>
              </w:rPr>
              <w:t>Keijsers</w:t>
            </w:r>
            <w:proofErr w:type="spellEnd"/>
            <w:r w:rsidRPr="003F1D1A">
              <w:rPr>
                <w:rFonts w:ascii="Arial" w:hAnsi="Arial" w:cs="Arial"/>
              </w:rPr>
              <w:t xml:space="preserve"> NLW.</w:t>
            </w:r>
          </w:p>
        </w:tc>
        <w:tc>
          <w:tcPr>
            <w:tcW w:w="2250" w:type="dxa"/>
          </w:tcPr>
          <w:p w14:paraId="5599012E" w14:textId="11A29F5C" w:rsidR="005764CB" w:rsidRPr="003F1D1A" w:rsidRDefault="006A4BCD" w:rsidP="006A4BCD">
            <w:pPr>
              <w:rPr>
                <w:rFonts w:ascii="Arial" w:hAnsi="Arial" w:cs="Arial"/>
              </w:rPr>
            </w:pPr>
            <w:r w:rsidRPr="003F1D1A">
              <w:rPr>
                <w:rFonts w:ascii="Arial" w:hAnsi="Arial" w:cs="Arial"/>
              </w:rPr>
              <w:t>J Spinal Cord Med. 2022 Apr 4:1-7</w:t>
            </w:r>
          </w:p>
        </w:tc>
        <w:tc>
          <w:tcPr>
            <w:tcW w:w="1170" w:type="dxa"/>
          </w:tcPr>
          <w:p w14:paraId="69CF1481" w14:textId="40B1732F" w:rsidR="005764CB" w:rsidRPr="003F1D1A" w:rsidRDefault="00582046" w:rsidP="00A242BD">
            <w:pPr>
              <w:rPr>
                <w:rFonts w:ascii="Arial" w:hAnsi="Arial" w:cs="Arial"/>
              </w:rPr>
            </w:pPr>
            <w:r w:rsidRPr="003F1D1A">
              <w:rPr>
                <w:rFonts w:ascii="Arial" w:hAnsi="Arial" w:cs="Arial"/>
              </w:rPr>
              <w:t>ReWalk</w:t>
            </w:r>
          </w:p>
        </w:tc>
        <w:tc>
          <w:tcPr>
            <w:tcW w:w="1350" w:type="dxa"/>
          </w:tcPr>
          <w:p w14:paraId="48528E0D" w14:textId="3BEB0760" w:rsidR="005764CB" w:rsidRPr="003F1D1A" w:rsidRDefault="00582046" w:rsidP="00A242BD">
            <w:pPr>
              <w:rPr>
                <w:rFonts w:ascii="Arial" w:hAnsi="Arial" w:cs="Arial"/>
              </w:rPr>
            </w:pPr>
            <w:r w:rsidRPr="003F1D1A">
              <w:rPr>
                <w:rFonts w:ascii="Arial" w:hAnsi="Arial" w:cs="Arial"/>
              </w:rPr>
              <w:t>SCI</w:t>
            </w:r>
          </w:p>
        </w:tc>
      </w:tr>
      <w:tr w:rsidR="00475212" w:rsidRPr="003F1D1A" w14:paraId="7FE4CDA4" w14:textId="77777777" w:rsidTr="008D2933">
        <w:trPr>
          <w:cantSplit/>
          <w:trHeight w:val="440"/>
        </w:trPr>
        <w:tc>
          <w:tcPr>
            <w:tcW w:w="5130" w:type="dxa"/>
          </w:tcPr>
          <w:p w14:paraId="548C0114" w14:textId="2DA18122" w:rsidR="00475212" w:rsidRPr="003F1D1A" w:rsidRDefault="00475212" w:rsidP="00A242BD">
            <w:pPr>
              <w:rPr>
                <w:rFonts w:ascii="Arial" w:hAnsi="Arial" w:cs="Arial"/>
              </w:rPr>
            </w:pPr>
            <w:r w:rsidRPr="003F1D1A">
              <w:rPr>
                <w:rFonts w:ascii="Arial" w:hAnsi="Arial" w:cs="Arial"/>
              </w:rPr>
              <w:t>Overground robotic training effects on walking and secondary health conditions in individuals with spinal cord injury: systematic review</w:t>
            </w:r>
          </w:p>
        </w:tc>
        <w:tc>
          <w:tcPr>
            <w:tcW w:w="4860" w:type="dxa"/>
          </w:tcPr>
          <w:p w14:paraId="1A12374E" w14:textId="0BB7322F" w:rsidR="00475212" w:rsidRPr="003F1D1A" w:rsidRDefault="00CC3BB6" w:rsidP="00A242BD">
            <w:pPr>
              <w:rPr>
                <w:rFonts w:ascii="Arial" w:hAnsi="Arial" w:cs="Arial"/>
                <w:lang w:val="it-IT"/>
              </w:rPr>
            </w:pPr>
            <w:r w:rsidRPr="003F1D1A">
              <w:rPr>
                <w:rFonts w:ascii="Arial" w:hAnsi="Arial" w:cs="Arial"/>
                <w:lang w:val="it-IT"/>
              </w:rPr>
              <w:t>Tamburella F, Lorusso M, Tramontano M, Fadlun S, Masciullo M, Scivoletto G</w:t>
            </w:r>
          </w:p>
        </w:tc>
        <w:tc>
          <w:tcPr>
            <w:tcW w:w="2250" w:type="dxa"/>
          </w:tcPr>
          <w:p w14:paraId="47E07969" w14:textId="68C56FB8" w:rsidR="00475212" w:rsidRPr="003F1D1A" w:rsidRDefault="00CC3BB6" w:rsidP="00CC3BB6">
            <w:pPr>
              <w:rPr>
                <w:rFonts w:ascii="Arial" w:hAnsi="Arial" w:cs="Arial"/>
              </w:rPr>
            </w:pPr>
            <w:r w:rsidRPr="003F1D1A">
              <w:rPr>
                <w:rFonts w:ascii="Arial" w:hAnsi="Arial" w:cs="Arial"/>
              </w:rPr>
              <w:t xml:space="preserve">J </w:t>
            </w:r>
            <w:proofErr w:type="spellStart"/>
            <w:r w:rsidRPr="003F1D1A">
              <w:rPr>
                <w:rFonts w:ascii="Arial" w:hAnsi="Arial" w:cs="Arial"/>
              </w:rPr>
              <w:t>Neuroeng</w:t>
            </w:r>
            <w:proofErr w:type="spellEnd"/>
            <w:r w:rsidRPr="003F1D1A">
              <w:rPr>
                <w:rFonts w:ascii="Arial" w:hAnsi="Arial" w:cs="Arial"/>
              </w:rPr>
              <w:t xml:space="preserve"> Rehabil. 2022 Mar 15;19(1):27</w:t>
            </w:r>
          </w:p>
        </w:tc>
        <w:tc>
          <w:tcPr>
            <w:tcW w:w="1170" w:type="dxa"/>
          </w:tcPr>
          <w:p w14:paraId="099E9554" w14:textId="79951204" w:rsidR="00475212" w:rsidRPr="003F1D1A" w:rsidRDefault="008D2933" w:rsidP="00A242BD">
            <w:pPr>
              <w:rPr>
                <w:rFonts w:ascii="Arial" w:hAnsi="Arial" w:cs="Arial"/>
              </w:rPr>
            </w:pPr>
            <w:r w:rsidRPr="003F1D1A">
              <w:rPr>
                <w:rFonts w:ascii="Arial" w:hAnsi="Arial" w:cs="Arial"/>
              </w:rPr>
              <w:t>Multiple – Review Article</w:t>
            </w:r>
          </w:p>
        </w:tc>
        <w:tc>
          <w:tcPr>
            <w:tcW w:w="1350" w:type="dxa"/>
          </w:tcPr>
          <w:p w14:paraId="23D36560" w14:textId="4F48F803" w:rsidR="00475212" w:rsidRPr="003F1D1A" w:rsidRDefault="008B1AA2" w:rsidP="00A242BD">
            <w:pPr>
              <w:rPr>
                <w:rFonts w:ascii="Arial" w:hAnsi="Arial" w:cs="Arial"/>
              </w:rPr>
            </w:pPr>
            <w:r w:rsidRPr="003F1D1A">
              <w:rPr>
                <w:rFonts w:ascii="Arial" w:hAnsi="Arial" w:cs="Arial"/>
              </w:rPr>
              <w:t>SCI</w:t>
            </w:r>
          </w:p>
        </w:tc>
      </w:tr>
      <w:tr w:rsidR="00EF4B42" w:rsidRPr="003F1D1A" w14:paraId="61A99C15" w14:textId="77777777" w:rsidTr="008D2933">
        <w:trPr>
          <w:cantSplit/>
          <w:trHeight w:val="440"/>
        </w:trPr>
        <w:tc>
          <w:tcPr>
            <w:tcW w:w="5130" w:type="dxa"/>
          </w:tcPr>
          <w:p w14:paraId="4E0FD1C3" w14:textId="1428C287" w:rsidR="00EF4B42" w:rsidRPr="003F1D1A" w:rsidRDefault="00EF4B42" w:rsidP="00A242BD">
            <w:pPr>
              <w:rPr>
                <w:rFonts w:ascii="Arial" w:hAnsi="Arial" w:cs="Arial"/>
              </w:rPr>
            </w:pPr>
            <w:r w:rsidRPr="003F1D1A">
              <w:rPr>
                <w:rFonts w:ascii="Arial" w:hAnsi="Arial" w:cs="Arial"/>
              </w:rPr>
              <w:t xml:space="preserve">Knowledge Gaps in Biophysical Changes After Powered Robotic Exoskeleton Walking by Individuals </w:t>
            </w:r>
            <w:proofErr w:type="gramStart"/>
            <w:r w:rsidRPr="003F1D1A">
              <w:rPr>
                <w:rFonts w:ascii="Arial" w:hAnsi="Arial" w:cs="Arial"/>
              </w:rPr>
              <w:t>With</w:t>
            </w:r>
            <w:proofErr w:type="gramEnd"/>
            <w:r w:rsidRPr="003F1D1A">
              <w:rPr>
                <w:rFonts w:ascii="Arial" w:hAnsi="Arial" w:cs="Arial"/>
              </w:rPr>
              <w:t xml:space="preserve"> Spinal Cord Injury-A Scoping Review</w:t>
            </w:r>
          </w:p>
        </w:tc>
        <w:tc>
          <w:tcPr>
            <w:tcW w:w="4860" w:type="dxa"/>
          </w:tcPr>
          <w:p w14:paraId="4FEF01C7" w14:textId="426DC8CD" w:rsidR="00EF4B42" w:rsidRPr="003F1D1A" w:rsidRDefault="001A5778" w:rsidP="00A242BD">
            <w:pPr>
              <w:rPr>
                <w:rFonts w:ascii="Arial" w:hAnsi="Arial" w:cs="Arial"/>
              </w:rPr>
            </w:pPr>
            <w:r w:rsidRPr="003F1D1A">
              <w:rPr>
                <w:rFonts w:ascii="Arial" w:hAnsi="Arial" w:cs="Arial"/>
              </w:rPr>
              <w:t>Yip</w:t>
            </w:r>
            <w:r w:rsidR="00294017" w:rsidRPr="003F1D1A">
              <w:rPr>
                <w:rFonts w:ascii="Arial" w:hAnsi="Arial" w:cs="Arial"/>
              </w:rPr>
              <w:t xml:space="preserve"> CCH</w:t>
            </w:r>
            <w:r w:rsidRPr="003F1D1A">
              <w:rPr>
                <w:rFonts w:ascii="Arial" w:hAnsi="Arial" w:cs="Arial"/>
              </w:rPr>
              <w:t>, Lam</w:t>
            </w:r>
            <w:r w:rsidR="00294017" w:rsidRPr="003F1D1A">
              <w:rPr>
                <w:rFonts w:ascii="Arial" w:hAnsi="Arial" w:cs="Arial"/>
              </w:rPr>
              <w:t xml:space="preserve"> CY</w:t>
            </w:r>
            <w:r w:rsidRPr="003F1D1A">
              <w:rPr>
                <w:rFonts w:ascii="Arial" w:hAnsi="Arial" w:cs="Arial"/>
              </w:rPr>
              <w:t>, Cheung</w:t>
            </w:r>
            <w:r w:rsidR="00294017" w:rsidRPr="003F1D1A">
              <w:rPr>
                <w:rFonts w:ascii="Arial" w:hAnsi="Arial" w:cs="Arial"/>
              </w:rPr>
              <w:t xml:space="preserve"> KMC</w:t>
            </w:r>
            <w:r w:rsidRPr="003F1D1A">
              <w:rPr>
                <w:rFonts w:ascii="Arial" w:hAnsi="Arial" w:cs="Arial"/>
              </w:rPr>
              <w:t>, Wong</w:t>
            </w:r>
            <w:r w:rsidR="00294017" w:rsidRPr="003F1D1A">
              <w:rPr>
                <w:rFonts w:ascii="Arial" w:hAnsi="Arial" w:cs="Arial"/>
              </w:rPr>
              <w:t xml:space="preserve"> YW</w:t>
            </w:r>
            <w:r w:rsidRPr="003F1D1A">
              <w:rPr>
                <w:rFonts w:ascii="Arial" w:hAnsi="Arial" w:cs="Arial"/>
              </w:rPr>
              <w:t>, Koljonen</w:t>
            </w:r>
            <w:r w:rsidR="00294017" w:rsidRPr="003F1D1A">
              <w:rPr>
                <w:rFonts w:ascii="Arial" w:hAnsi="Arial" w:cs="Arial"/>
              </w:rPr>
              <w:t xml:space="preserve"> PA</w:t>
            </w:r>
          </w:p>
        </w:tc>
        <w:tc>
          <w:tcPr>
            <w:tcW w:w="2250" w:type="dxa"/>
          </w:tcPr>
          <w:p w14:paraId="1F240444" w14:textId="2C3D060B" w:rsidR="00EF4B42" w:rsidRPr="003F1D1A" w:rsidRDefault="001A5778" w:rsidP="001A5778">
            <w:pPr>
              <w:rPr>
                <w:rFonts w:ascii="Arial" w:hAnsi="Arial" w:cs="Arial"/>
              </w:rPr>
            </w:pPr>
            <w:r w:rsidRPr="003F1D1A">
              <w:rPr>
                <w:rFonts w:ascii="Arial" w:hAnsi="Arial" w:cs="Arial"/>
              </w:rPr>
              <w:t>Front Neurol. 2022 Mar 10:13:792295</w:t>
            </w:r>
          </w:p>
        </w:tc>
        <w:tc>
          <w:tcPr>
            <w:tcW w:w="1170" w:type="dxa"/>
          </w:tcPr>
          <w:p w14:paraId="43C4576E" w14:textId="2A5A5751" w:rsidR="00EF4B42" w:rsidRPr="003F1D1A" w:rsidRDefault="006A0C32" w:rsidP="00A242BD">
            <w:pPr>
              <w:rPr>
                <w:rFonts w:ascii="Arial" w:hAnsi="Arial" w:cs="Arial"/>
              </w:rPr>
            </w:pPr>
            <w:r w:rsidRPr="003F1D1A">
              <w:rPr>
                <w:rFonts w:ascii="Arial" w:hAnsi="Arial" w:cs="Arial"/>
              </w:rPr>
              <w:t>Multiple – Review Article</w:t>
            </w:r>
          </w:p>
        </w:tc>
        <w:tc>
          <w:tcPr>
            <w:tcW w:w="1350" w:type="dxa"/>
          </w:tcPr>
          <w:p w14:paraId="5E5AEFAD" w14:textId="54EAD17A" w:rsidR="00EF4B42" w:rsidRPr="003F1D1A" w:rsidRDefault="006A0C32" w:rsidP="00A242BD">
            <w:pPr>
              <w:rPr>
                <w:rFonts w:ascii="Arial" w:hAnsi="Arial" w:cs="Arial"/>
              </w:rPr>
            </w:pPr>
            <w:r w:rsidRPr="003F1D1A">
              <w:rPr>
                <w:rFonts w:ascii="Arial" w:hAnsi="Arial" w:cs="Arial"/>
              </w:rPr>
              <w:t>SCI</w:t>
            </w:r>
          </w:p>
        </w:tc>
      </w:tr>
      <w:tr w:rsidR="00BC5C9A" w:rsidRPr="003F1D1A" w14:paraId="4B1C418B" w14:textId="77777777" w:rsidTr="008D2933">
        <w:trPr>
          <w:cantSplit/>
          <w:trHeight w:val="440"/>
        </w:trPr>
        <w:tc>
          <w:tcPr>
            <w:tcW w:w="5130" w:type="dxa"/>
          </w:tcPr>
          <w:p w14:paraId="2A6CA5E8" w14:textId="74028FA2" w:rsidR="00BC5C9A" w:rsidRPr="003F1D1A" w:rsidRDefault="00BC5C9A" w:rsidP="00A242BD">
            <w:pPr>
              <w:rPr>
                <w:rFonts w:ascii="Arial" w:hAnsi="Arial" w:cs="Arial"/>
              </w:rPr>
            </w:pPr>
            <w:r w:rsidRPr="003F1D1A">
              <w:rPr>
                <w:rFonts w:ascii="Arial" w:hAnsi="Arial" w:cs="Arial"/>
              </w:rPr>
              <w:t xml:space="preserve">Evaluation of safety and performance of the </w:t>
            </w:r>
            <w:proofErr w:type="spellStart"/>
            <w:r w:rsidRPr="003F1D1A">
              <w:rPr>
                <w:rFonts w:ascii="Arial" w:hAnsi="Arial" w:cs="Arial"/>
              </w:rPr>
              <w:t>self balancing</w:t>
            </w:r>
            <w:proofErr w:type="spellEnd"/>
            <w:r w:rsidRPr="003F1D1A">
              <w:rPr>
                <w:rFonts w:ascii="Arial" w:hAnsi="Arial" w:cs="Arial"/>
              </w:rPr>
              <w:t xml:space="preserve"> walking system Atalante in patients with complete motor spinal cord injury</w:t>
            </w:r>
          </w:p>
        </w:tc>
        <w:tc>
          <w:tcPr>
            <w:tcW w:w="4860" w:type="dxa"/>
          </w:tcPr>
          <w:p w14:paraId="25257BF1" w14:textId="0AA892A5" w:rsidR="00BC5C9A" w:rsidRPr="003F1D1A" w:rsidRDefault="00F3655C" w:rsidP="00A242BD">
            <w:pPr>
              <w:rPr>
                <w:rFonts w:ascii="Arial" w:hAnsi="Arial" w:cs="Arial"/>
              </w:rPr>
            </w:pPr>
            <w:proofErr w:type="spellStart"/>
            <w:r w:rsidRPr="003F1D1A">
              <w:rPr>
                <w:rFonts w:ascii="Arial" w:hAnsi="Arial" w:cs="Arial"/>
              </w:rPr>
              <w:t>Kerdraon</w:t>
            </w:r>
            <w:proofErr w:type="spellEnd"/>
            <w:r w:rsidRPr="003F1D1A">
              <w:rPr>
                <w:rFonts w:ascii="Arial" w:hAnsi="Arial" w:cs="Arial"/>
              </w:rPr>
              <w:t xml:space="preserve"> J, </w:t>
            </w:r>
            <w:proofErr w:type="spellStart"/>
            <w:r w:rsidRPr="003F1D1A">
              <w:rPr>
                <w:rFonts w:ascii="Arial" w:hAnsi="Arial" w:cs="Arial"/>
              </w:rPr>
              <w:t>Previnaire</w:t>
            </w:r>
            <w:proofErr w:type="spellEnd"/>
            <w:r w:rsidRPr="003F1D1A">
              <w:rPr>
                <w:rFonts w:ascii="Arial" w:hAnsi="Arial" w:cs="Arial"/>
              </w:rPr>
              <w:t xml:space="preserve"> JG, Tucker M, </w:t>
            </w:r>
            <w:proofErr w:type="spellStart"/>
            <w:r w:rsidRPr="003F1D1A">
              <w:rPr>
                <w:rFonts w:ascii="Arial" w:hAnsi="Arial" w:cs="Arial"/>
              </w:rPr>
              <w:t>Coignard</w:t>
            </w:r>
            <w:proofErr w:type="spellEnd"/>
            <w:r w:rsidRPr="003F1D1A">
              <w:rPr>
                <w:rFonts w:ascii="Arial" w:hAnsi="Arial" w:cs="Arial"/>
              </w:rPr>
              <w:t xml:space="preserve"> P, Allegre W, </w:t>
            </w:r>
            <w:proofErr w:type="spellStart"/>
            <w:r w:rsidRPr="003F1D1A">
              <w:rPr>
                <w:rFonts w:ascii="Arial" w:hAnsi="Arial" w:cs="Arial"/>
              </w:rPr>
              <w:t>Kanppen</w:t>
            </w:r>
            <w:proofErr w:type="spellEnd"/>
            <w:r w:rsidRPr="003F1D1A">
              <w:rPr>
                <w:rFonts w:ascii="Arial" w:hAnsi="Arial" w:cs="Arial"/>
              </w:rPr>
              <w:t xml:space="preserve"> E, Ames A</w:t>
            </w:r>
          </w:p>
        </w:tc>
        <w:tc>
          <w:tcPr>
            <w:tcW w:w="2250" w:type="dxa"/>
          </w:tcPr>
          <w:p w14:paraId="2A108B0B" w14:textId="36F68F78" w:rsidR="00BC5C9A" w:rsidRPr="003F1D1A" w:rsidRDefault="00FF43EA" w:rsidP="00FF43EA">
            <w:pPr>
              <w:rPr>
                <w:rFonts w:ascii="Arial" w:hAnsi="Arial" w:cs="Arial"/>
              </w:rPr>
            </w:pPr>
            <w:r w:rsidRPr="003F1D1A">
              <w:rPr>
                <w:rFonts w:ascii="Arial" w:hAnsi="Arial" w:cs="Arial"/>
              </w:rPr>
              <w:t>Spinal Cord Ser Cases. 2021 Aug 4;7(1):71</w:t>
            </w:r>
          </w:p>
        </w:tc>
        <w:tc>
          <w:tcPr>
            <w:tcW w:w="1170" w:type="dxa"/>
          </w:tcPr>
          <w:p w14:paraId="57B2EB34" w14:textId="28B99E2F" w:rsidR="00BC5C9A" w:rsidRPr="003F1D1A" w:rsidRDefault="00F3655C" w:rsidP="00A242BD">
            <w:pPr>
              <w:rPr>
                <w:rFonts w:ascii="Arial" w:hAnsi="Arial" w:cs="Arial"/>
              </w:rPr>
            </w:pPr>
            <w:r w:rsidRPr="003F1D1A">
              <w:rPr>
                <w:rFonts w:ascii="Arial" w:hAnsi="Arial" w:cs="Arial"/>
              </w:rPr>
              <w:t>Atalante</w:t>
            </w:r>
          </w:p>
        </w:tc>
        <w:tc>
          <w:tcPr>
            <w:tcW w:w="1350" w:type="dxa"/>
          </w:tcPr>
          <w:p w14:paraId="05F60B4D" w14:textId="5003C026" w:rsidR="00BC5C9A" w:rsidRPr="003F1D1A" w:rsidRDefault="00F3655C" w:rsidP="00A242BD">
            <w:pPr>
              <w:rPr>
                <w:rFonts w:ascii="Arial" w:hAnsi="Arial" w:cs="Arial"/>
              </w:rPr>
            </w:pPr>
            <w:r w:rsidRPr="003F1D1A">
              <w:rPr>
                <w:rFonts w:ascii="Arial" w:hAnsi="Arial" w:cs="Arial"/>
              </w:rPr>
              <w:t>SCI</w:t>
            </w:r>
          </w:p>
        </w:tc>
      </w:tr>
      <w:tr w:rsidR="0041645B" w:rsidRPr="003F1D1A" w14:paraId="2C4245CB" w14:textId="77777777" w:rsidTr="008D2933">
        <w:trPr>
          <w:cantSplit/>
          <w:trHeight w:val="440"/>
        </w:trPr>
        <w:tc>
          <w:tcPr>
            <w:tcW w:w="5130" w:type="dxa"/>
          </w:tcPr>
          <w:p w14:paraId="6ADF4915" w14:textId="77777777" w:rsidR="0041645B" w:rsidRPr="003F1D1A" w:rsidRDefault="0041645B" w:rsidP="00A242BD">
            <w:pPr>
              <w:rPr>
                <w:rFonts w:ascii="Arial" w:hAnsi="Arial" w:cs="Arial"/>
              </w:rPr>
            </w:pPr>
            <w:r w:rsidRPr="003F1D1A">
              <w:rPr>
                <w:rFonts w:ascii="Arial" w:hAnsi="Arial" w:cs="Arial"/>
              </w:rPr>
              <w:lastRenderedPageBreak/>
              <w:t>Functional Gait Recovery after a Combination of Conventional Therapy and Overground Robot-Assisted Gait Training Is Not Associated with Significant Changes in Muscle Activation Pattern: An EMG Preliminary Study on Subjects Subacute Post Stroke</w:t>
            </w:r>
          </w:p>
          <w:p w14:paraId="0DB50B07" w14:textId="77777777" w:rsidR="00C1572C" w:rsidRPr="003F1D1A" w:rsidRDefault="00C1572C" w:rsidP="00A242BD">
            <w:pPr>
              <w:rPr>
                <w:rFonts w:ascii="Arial" w:hAnsi="Arial" w:cs="Arial"/>
              </w:rPr>
            </w:pPr>
          </w:p>
          <w:p w14:paraId="3633144E" w14:textId="788980DC" w:rsidR="00C1572C" w:rsidRPr="003F1D1A" w:rsidRDefault="00C1572C" w:rsidP="00A242BD">
            <w:pPr>
              <w:rPr>
                <w:rFonts w:ascii="Arial" w:hAnsi="Arial" w:cs="Arial"/>
              </w:rPr>
            </w:pPr>
          </w:p>
        </w:tc>
        <w:tc>
          <w:tcPr>
            <w:tcW w:w="4860" w:type="dxa"/>
          </w:tcPr>
          <w:p w14:paraId="609EBED0" w14:textId="6D1A0BC6" w:rsidR="0041645B" w:rsidRPr="003F1D1A" w:rsidRDefault="0041645B" w:rsidP="00A242BD">
            <w:pPr>
              <w:rPr>
                <w:rFonts w:ascii="Arial" w:hAnsi="Arial" w:cs="Arial"/>
                <w:lang w:val="it-IT"/>
              </w:rPr>
            </w:pPr>
            <w:r w:rsidRPr="003F1D1A">
              <w:rPr>
                <w:rFonts w:ascii="Arial" w:hAnsi="Arial" w:cs="Arial"/>
                <w:lang w:val="it-IT"/>
              </w:rPr>
              <w:t>Infarinato F, Romano P, Goffredo M, Ottaviani M, Galafate D, Gison A, Petruccelli S, Pournajaf S, Franceschini M</w:t>
            </w:r>
          </w:p>
        </w:tc>
        <w:tc>
          <w:tcPr>
            <w:tcW w:w="2250" w:type="dxa"/>
          </w:tcPr>
          <w:p w14:paraId="450B2088" w14:textId="348661DD" w:rsidR="0041645B" w:rsidRPr="003F1D1A" w:rsidRDefault="00CB79E0" w:rsidP="00CB79E0">
            <w:pPr>
              <w:rPr>
                <w:rFonts w:ascii="Arial" w:hAnsi="Arial" w:cs="Arial"/>
              </w:rPr>
            </w:pPr>
            <w:r w:rsidRPr="003F1D1A">
              <w:rPr>
                <w:rFonts w:ascii="Arial" w:hAnsi="Arial" w:cs="Arial"/>
              </w:rPr>
              <w:t>Brain Sci. 2021 Apr 1;11(4):448.</w:t>
            </w:r>
          </w:p>
        </w:tc>
        <w:tc>
          <w:tcPr>
            <w:tcW w:w="1170" w:type="dxa"/>
          </w:tcPr>
          <w:p w14:paraId="56EBDB9E" w14:textId="13961205" w:rsidR="0041645B" w:rsidRPr="003F1D1A" w:rsidRDefault="00652ED3" w:rsidP="00A242BD">
            <w:pPr>
              <w:rPr>
                <w:rFonts w:ascii="Arial" w:hAnsi="Arial" w:cs="Arial"/>
              </w:rPr>
            </w:pPr>
            <w:r w:rsidRPr="003F1D1A">
              <w:rPr>
                <w:rFonts w:ascii="Arial" w:hAnsi="Arial" w:cs="Arial"/>
              </w:rPr>
              <w:t>Ekso</w:t>
            </w:r>
          </w:p>
        </w:tc>
        <w:tc>
          <w:tcPr>
            <w:tcW w:w="1350" w:type="dxa"/>
          </w:tcPr>
          <w:p w14:paraId="315530EA" w14:textId="716FCAA9" w:rsidR="0041645B" w:rsidRPr="003F1D1A" w:rsidRDefault="00652ED3" w:rsidP="00A242BD">
            <w:pPr>
              <w:rPr>
                <w:rFonts w:ascii="Arial" w:hAnsi="Arial" w:cs="Arial"/>
              </w:rPr>
            </w:pPr>
            <w:r w:rsidRPr="003F1D1A">
              <w:rPr>
                <w:rFonts w:ascii="Arial" w:hAnsi="Arial" w:cs="Arial"/>
              </w:rPr>
              <w:t>CVA</w:t>
            </w:r>
          </w:p>
        </w:tc>
      </w:tr>
      <w:tr w:rsidR="00A807AC" w:rsidRPr="003F1D1A" w14:paraId="1C97B3EF" w14:textId="77777777" w:rsidTr="008D2933">
        <w:trPr>
          <w:cantSplit/>
          <w:trHeight w:val="440"/>
        </w:trPr>
        <w:tc>
          <w:tcPr>
            <w:tcW w:w="5130" w:type="dxa"/>
          </w:tcPr>
          <w:p w14:paraId="227B926F" w14:textId="33547E5A" w:rsidR="00A807AC" w:rsidRPr="003F1D1A" w:rsidRDefault="00A807AC" w:rsidP="00A807AC">
            <w:pPr>
              <w:rPr>
                <w:rFonts w:ascii="Arial" w:hAnsi="Arial" w:cs="Arial"/>
              </w:rPr>
            </w:pPr>
            <w:r w:rsidRPr="003F1D1A">
              <w:rPr>
                <w:rFonts w:ascii="Arial" w:hAnsi="Arial" w:cs="Arial"/>
              </w:rPr>
              <w:t>Enhancing quality of life in progressive multiple sclerosis with powered robotic exoskeleton</w:t>
            </w:r>
          </w:p>
        </w:tc>
        <w:tc>
          <w:tcPr>
            <w:tcW w:w="4860" w:type="dxa"/>
          </w:tcPr>
          <w:p w14:paraId="79AD6B30" w14:textId="48AFFDCE" w:rsidR="00A807AC" w:rsidRPr="003F1D1A" w:rsidRDefault="00A807AC" w:rsidP="00A807AC">
            <w:pPr>
              <w:rPr>
                <w:rFonts w:ascii="Arial" w:hAnsi="Arial" w:cs="Arial"/>
              </w:rPr>
            </w:pPr>
            <w:r w:rsidRPr="003F1D1A">
              <w:rPr>
                <w:rFonts w:ascii="Arial" w:hAnsi="Arial" w:cs="Arial"/>
              </w:rPr>
              <w:t>Wee SK, Ho CY, Tan SL, Ong CH</w:t>
            </w:r>
          </w:p>
        </w:tc>
        <w:tc>
          <w:tcPr>
            <w:tcW w:w="2250" w:type="dxa"/>
          </w:tcPr>
          <w:p w14:paraId="0CF5F97E" w14:textId="69863C51" w:rsidR="00A807AC" w:rsidRPr="003F1D1A" w:rsidRDefault="00A807AC" w:rsidP="00A807AC">
            <w:pPr>
              <w:rPr>
                <w:rFonts w:ascii="Arial" w:hAnsi="Arial" w:cs="Arial"/>
              </w:rPr>
            </w:pPr>
            <w:r w:rsidRPr="003F1D1A">
              <w:rPr>
                <w:rFonts w:ascii="Arial" w:hAnsi="Arial" w:cs="Arial"/>
              </w:rPr>
              <w:t xml:space="preserve">Mult </w:t>
            </w:r>
            <w:proofErr w:type="spellStart"/>
            <w:r w:rsidRPr="003F1D1A">
              <w:rPr>
                <w:rFonts w:ascii="Arial" w:hAnsi="Arial" w:cs="Arial"/>
              </w:rPr>
              <w:t>Scler</w:t>
            </w:r>
            <w:proofErr w:type="spellEnd"/>
            <w:r w:rsidRPr="003F1D1A">
              <w:rPr>
                <w:rFonts w:ascii="Arial" w:hAnsi="Arial" w:cs="Arial"/>
              </w:rPr>
              <w:t>. 2021 Mar;27(3):483-487</w:t>
            </w:r>
          </w:p>
        </w:tc>
        <w:tc>
          <w:tcPr>
            <w:tcW w:w="1170" w:type="dxa"/>
          </w:tcPr>
          <w:p w14:paraId="5370FD5C" w14:textId="47FD2268" w:rsidR="00A807AC" w:rsidRPr="003F1D1A" w:rsidRDefault="00A807AC" w:rsidP="00A807AC">
            <w:pPr>
              <w:rPr>
                <w:rFonts w:ascii="Arial" w:hAnsi="Arial" w:cs="Arial"/>
              </w:rPr>
            </w:pPr>
            <w:r w:rsidRPr="003F1D1A">
              <w:rPr>
                <w:rFonts w:ascii="Arial" w:hAnsi="Arial" w:cs="Arial"/>
              </w:rPr>
              <w:t>Ekso</w:t>
            </w:r>
          </w:p>
        </w:tc>
        <w:tc>
          <w:tcPr>
            <w:tcW w:w="1350" w:type="dxa"/>
          </w:tcPr>
          <w:p w14:paraId="30B4A12B" w14:textId="7037882D" w:rsidR="00A807AC" w:rsidRPr="003F1D1A" w:rsidRDefault="00A807AC" w:rsidP="00A807AC">
            <w:pPr>
              <w:rPr>
                <w:rFonts w:ascii="Arial" w:hAnsi="Arial" w:cs="Arial"/>
              </w:rPr>
            </w:pPr>
            <w:r w:rsidRPr="003F1D1A">
              <w:rPr>
                <w:rFonts w:ascii="Arial" w:hAnsi="Arial" w:cs="Arial"/>
              </w:rPr>
              <w:t>MS</w:t>
            </w:r>
          </w:p>
        </w:tc>
      </w:tr>
      <w:tr w:rsidR="00A807AC" w:rsidRPr="003F1D1A" w14:paraId="4BA065EA" w14:textId="77777777" w:rsidTr="008D2933">
        <w:trPr>
          <w:cantSplit/>
          <w:trHeight w:val="440"/>
        </w:trPr>
        <w:tc>
          <w:tcPr>
            <w:tcW w:w="5130" w:type="dxa"/>
          </w:tcPr>
          <w:p w14:paraId="4DEB075A" w14:textId="7214A191" w:rsidR="00A807AC" w:rsidRPr="003F1D1A" w:rsidRDefault="00A807AC" w:rsidP="00A807AC">
            <w:pPr>
              <w:rPr>
                <w:rFonts w:ascii="Arial" w:hAnsi="Arial" w:cs="Arial"/>
              </w:rPr>
            </w:pPr>
            <w:r w:rsidRPr="003F1D1A">
              <w:rPr>
                <w:rFonts w:ascii="Arial" w:hAnsi="Arial" w:cs="Arial"/>
              </w:rPr>
              <w:t>Gait Recovery with an Overground Powered Exoskeleton: A Randomized Controlled Trial on Subacute Stroke Subjects</w:t>
            </w:r>
          </w:p>
        </w:tc>
        <w:tc>
          <w:tcPr>
            <w:tcW w:w="4860" w:type="dxa"/>
          </w:tcPr>
          <w:p w14:paraId="4C85E19C" w14:textId="7A8FBEB7" w:rsidR="00A807AC" w:rsidRPr="003F1D1A" w:rsidRDefault="00A807AC" w:rsidP="00A807AC">
            <w:pPr>
              <w:rPr>
                <w:rFonts w:ascii="Arial" w:hAnsi="Arial" w:cs="Arial"/>
                <w:lang w:val="it-IT"/>
              </w:rPr>
            </w:pPr>
            <w:r w:rsidRPr="003F1D1A">
              <w:rPr>
                <w:rFonts w:ascii="Arial" w:hAnsi="Arial" w:cs="Arial"/>
                <w:lang w:val="it-IT"/>
              </w:rPr>
              <w:t>Molteni F, Guanziroli E, Goffredo M,  Calabrò RS, Pournajaf S, Gaffuri M, Gasperini G, Filoni S, Baratta S, Galafate D, Le Pera D, Bramanti P, Franceschini M</w:t>
            </w:r>
          </w:p>
        </w:tc>
        <w:tc>
          <w:tcPr>
            <w:tcW w:w="2250" w:type="dxa"/>
          </w:tcPr>
          <w:p w14:paraId="472CF650" w14:textId="3FB48B1D" w:rsidR="00A807AC" w:rsidRPr="003F1D1A" w:rsidRDefault="00A807AC" w:rsidP="00A807AC">
            <w:pPr>
              <w:rPr>
                <w:rFonts w:ascii="Arial" w:hAnsi="Arial" w:cs="Arial"/>
              </w:rPr>
            </w:pPr>
            <w:r w:rsidRPr="003F1D1A">
              <w:rPr>
                <w:rFonts w:ascii="Arial" w:hAnsi="Arial" w:cs="Arial"/>
              </w:rPr>
              <w:t>Brain Sci. 2021 Jan 14;11(1):104</w:t>
            </w:r>
          </w:p>
        </w:tc>
        <w:tc>
          <w:tcPr>
            <w:tcW w:w="1170" w:type="dxa"/>
          </w:tcPr>
          <w:p w14:paraId="22F23055" w14:textId="36FE832D" w:rsidR="00A807AC" w:rsidRPr="003F1D1A" w:rsidRDefault="00A807AC" w:rsidP="00A807AC">
            <w:pPr>
              <w:rPr>
                <w:rFonts w:ascii="Arial" w:hAnsi="Arial" w:cs="Arial"/>
              </w:rPr>
            </w:pPr>
            <w:r w:rsidRPr="003F1D1A">
              <w:rPr>
                <w:rFonts w:ascii="Arial" w:hAnsi="Arial" w:cs="Arial"/>
              </w:rPr>
              <w:t xml:space="preserve">Ekso </w:t>
            </w:r>
          </w:p>
        </w:tc>
        <w:tc>
          <w:tcPr>
            <w:tcW w:w="1350" w:type="dxa"/>
          </w:tcPr>
          <w:p w14:paraId="4034FB7B" w14:textId="03B6DC3B" w:rsidR="00A807AC" w:rsidRPr="003F1D1A" w:rsidRDefault="00A807AC" w:rsidP="00A807AC">
            <w:pPr>
              <w:rPr>
                <w:rFonts w:ascii="Arial" w:hAnsi="Arial" w:cs="Arial"/>
              </w:rPr>
            </w:pPr>
            <w:r w:rsidRPr="003F1D1A">
              <w:rPr>
                <w:rFonts w:ascii="Arial" w:hAnsi="Arial" w:cs="Arial"/>
              </w:rPr>
              <w:t>CVA</w:t>
            </w:r>
          </w:p>
        </w:tc>
      </w:tr>
      <w:tr w:rsidR="00A807AC" w:rsidRPr="003F1D1A" w14:paraId="113B3D5A" w14:textId="77777777" w:rsidTr="008D2933">
        <w:trPr>
          <w:cantSplit/>
          <w:trHeight w:val="440"/>
        </w:trPr>
        <w:tc>
          <w:tcPr>
            <w:tcW w:w="5130" w:type="dxa"/>
          </w:tcPr>
          <w:p w14:paraId="7C441F82" w14:textId="319D244D" w:rsidR="00A807AC" w:rsidRPr="003F1D1A" w:rsidRDefault="00A807AC" w:rsidP="00A807AC">
            <w:pPr>
              <w:rPr>
                <w:rFonts w:ascii="Arial" w:hAnsi="Arial" w:cs="Arial"/>
              </w:rPr>
            </w:pPr>
            <w:r w:rsidRPr="003F1D1A">
              <w:rPr>
                <w:rFonts w:ascii="Arial" w:hAnsi="Arial" w:cs="Arial"/>
              </w:rPr>
              <w:t>Neurorehabilitation in paraplegic patients with an active powered exoskeleton (Ekso)</w:t>
            </w:r>
          </w:p>
        </w:tc>
        <w:tc>
          <w:tcPr>
            <w:tcW w:w="4860" w:type="dxa"/>
          </w:tcPr>
          <w:p w14:paraId="59356DE8" w14:textId="77777777" w:rsidR="00A807AC" w:rsidRPr="003F1D1A" w:rsidRDefault="00A807AC" w:rsidP="00A807AC">
            <w:pPr>
              <w:rPr>
                <w:rFonts w:ascii="Arial" w:hAnsi="Arial" w:cs="Arial"/>
                <w:lang w:val="it-IT"/>
              </w:rPr>
            </w:pPr>
            <w:r w:rsidRPr="003F1D1A">
              <w:rPr>
                <w:rFonts w:ascii="Arial" w:hAnsi="Arial" w:cs="Arial"/>
                <w:lang w:val="it-IT"/>
              </w:rPr>
              <w:t>Milia P, De Salvo F, Caserio M, Cope T, Weber P, Santella C, Fiorini S, Baldoni G, Bruschi R, Bigazzi B, Cencetti S, Da</w:t>
            </w:r>
          </w:p>
          <w:p w14:paraId="5C79BECD" w14:textId="71C634DF" w:rsidR="00A807AC" w:rsidRPr="003F1D1A" w:rsidRDefault="00A807AC" w:rsidP="00A807AC">
            <w:pPr>
              <w:rPr>
                <w:rFonts w:ascii="Arial" w:hAnsi="Arial" w:cs="Arial"/>
                <w:lang w:val="it-IT"/>
              </w:rPr>
            </w:pPr>
            <w:r w:rsidRPr="003F1D1A">
              <w:rPr>
                <w:rFonts w:ascii="Arial" w:hAnsi="Arial" w:cs="Arial"/>
                <w:lang w:val="it-IT"/>
              </w:rPr>
              <w:t>Campo M, Bigazzi P, Bigazzi M.</w:t>
            </w:r>
          </w:p>
        </w:tc>
        <w:tc>
          <w:tcPr>
            <w:tcW w:w="2250" w:type="dxa"/>
          </w:tcPr>
          <w:p w14:paraId="4599B2FC" w14:textId="4758D3D7" w:rsidR="00A807AC" w:rsidRPr="003F1D1A" w:rsidRDefault="00A807AC" w:rsidP="00A807AC">
            <w:pPr>
              <w:rPr>
                <w:rFonts w:ascii="Arial" w:hAnsi="Arial" w:cs="Arial"/>
              </w:rPr>
            </w:pPr>
            <w:r w:rsidRPr="003F1D1A">
              <w:rPr>
                <w:rFonts w:ascii="Arial" w:hAnsi="Arial" w:cs="Arial"/>
              </w:rPr>
              <w:t xml:space="preserve">2021. </w:t>
            </w:r>
            <w:proofErr w:type="spellStart"/>
            <w:r w:rsidRPr="003F1D1A">
              <w:rPr>
                <w:rFonts w:ascii="Arial" w:hAnsi="Arial" w:cs="Arial"/>
              </w:rPr>
              <w:t>NeuroRehabEXO</w:t>
            </w:r>
            <w:proofErr w:type="spellEnd"/>
            <w:r w:rsidRPr="003F1D1A">
              <w:rPr>
                <w:rFonts w:ascii="Arial" w:hAnsi="Arial" w:cs="Arial"/>
              </w:rPr>
              <w:t>.</w:t>
            </w:r>
          </w:p>
        </w:tc>
        <w:tc>
          <w:tcPr>
            <w:tcW w:w="1170" w:type="dxa"/>
          </w:tcPr>
          <w:p w14:paraId="347458B2" w14:textId="3FA415A4" w:rsidR="00A807AC" w:rsidRPr="003F1D1A" w:rsidRDefault="00A807AC" w:rsidP="00A807AC">
            <w:pPr>
              <w:rPr>
                <w:rFonts w:ascii="Arial" w:hAnsi="Arial" w:cs="Arial"/>
              </w:rPr>
            </w:pPr>
            <w:r w:rsidRPr="003F1D1A">
              <w:rPr>
                <w:rFonts w:ascii="Arial" w:hAnsi="Arial" w:cs="Arial"/>
              </w:rPr>
              <w:t>Ekso</w:t>
            </w:r>
          </w:p>
        </w:tc>
        <w:tc>
          <w:tcPr>
            <w:tcW w:w="1350" w:type="dxa"/>
          </w:tcPr>
          <w:p w14:paraId="6E7B74C3" w14:textId="5574B08D" w:rsidR="00A807AC" w:rsidRPr="003F1D1A" w:rsidRDefault="00A807AC" w:rsidP="00A807AC">
            <w:pPr>
              <w:rPr>
                <w:rFonts w:ascii="Arial" w:hAnsi="Arial" w:cs="Arial"/>
              </w:rPr>
            </w:pPr>
            <w:r w:rsidRPr="003F1D1A">
              <w:rPr>
                <w:rFonts w:ascii="Arial" w:hAnsi="Arial" w:cs="Arial"/>
              </w:rPr>
              <w:t>SCI</w:t>
            </w:r>
          </w:p>
        </w:tc>
      </w:tr>
      <w:tr w:rsidR="0081098E" w:rsidRPr="003F1D1A" w14:paraId="445A6639" w14:textId="77777777" w:rsidTr="008D2933">
        <w:trPr>
          <w:cantSplit/>
          <w:trHeight w:val="440"/>
        </w:trPr>
        <w:tc>
          <w:tcPr>
            <w:tcW w:w="5130" w:type="dxa"/>
          </w:tcPr>
          <w:p w14:paraId="30A56FB6" w14:textId="568742BD" w:rsidR="0081098E" w:rsidRPr="003F1D1A" w:rsidRDefault="0081098E" w:rsidP="00A807AC">
            <w:pPr>
              <w:rPr>
                <w:rFonts w:ascii="Arial" w:hAnsi="Arial" w:cs="Arial"/>
              </w:rPr>
            </w:pPr>
            <w:r w:rsidRPr="003F1D1A">
              <w:rPr>
                <w:rFonts w:ascii="Arial" w:hAnsi="Arial" w:cs="Arial"/>
              </w:rPr>
              <w:t>Exoskeleton home and community use in people with complete spinal cord injury</w:t>
            </w:r>
          </w:p>
        </w:tc>
        <w:tc>
          <w:tcPr>
            <w:tcW w:w="4860" w:type="dxa"/>
          </w:tcPr>
          <w:p w14:paraId="55BB6FCF" w14:textId="1BF4F6A3" w:rsidR="0081098E" w:rsidRPr="003F1D1A" w:rsidRDefault="00C020AB" w:rsidP="00A807AC">
            <w:pPr>
              <w:rPr>
                <w:rFonts w:ascii="Arial" w:hAnsi="Arial" w:cs="Arial"/>
              </w:rPr>
            </w:pPr>
            <w:r w:rsidRPr="003F1D1A">
              <w:rPr>
                <w:rFonts w:ascii="Arial" w:hAnsi="Arial" w:cs="Arial"/>
              </w:rPr>
              <w:t xml:space="preserve">Van </w:t>
            </w:r>
            <w:proofErr w:type="spellStart"/>
            <w:r w:rsidRPr="003F1D1A">
              <w:rPr>
                <w:rFonts w:ascii="Arial" w:hAnsi="Arial" w:cs="Arial"/>
              </w:rPr>
              <w:t>Dijsseldonk</w:t>
            </w:r>
            <w:proofErr w:type="spellEnd"/>
            <w:r w:rsidRPr="003F1D1A">
              <w:rPr>
                <w:rFonts w:ascii="Arial" w:hAnsi="Arial" w:cs="Arial"/>
              </w:rPr>
              <w:t xml:space="preserve"> RB, van Nes IJW, Geurts ACH, </w:t>
            </w:r>
            <w:proofErr w:type="spellStart"/>
            <w:r w:rsidRPr="003F1D1A">
              <w:rPr>
                <w:rFonts w:ascii="Arial" w:hAnsi="Arial" w:cs="Arial"/>
              </w:rPr>
              <w:t>Keijsers</w:t>
            </w:r>
            <w:proofErr w:type="spellEnd"/>
            <w:r w:rsidRPr="003F1D1A">
              <w:rPr>
                <w:rFonts w:ascii="Arial" w:hAnsi="Arial" w:cs="Arial"/>
              </w:rPr>
              <w:t xml:space="preserve"> NLW</w:t>
            </w:r>
          </w:p>
        </w:tc>
        <w:tc>
          <w:tcPr>
            <w:tcW w:w="2250" w:type="dxa"/>
          </w:tcPr>
          <w:p w14:paraId="12BD381C" w14:textId="6FF77DF2" w:rsidR="0081098E" w:rsidRPr="003F1D1A" w:rsidRDefault="00C020AB" w:rsidP="00C020AB">
            <w:pPr>
              <w:rPr>
                <w:rFonts w:ascii="Arial" w:hAnsi="Arial" w:cs="Arial"/>
              </w:rPr>
            </w:pPr>
            <w:r w:rsidRPr="003F1D1A">
              <w:rPr>
                <w:rFonts w:ascii="Arial" w:hAnsi="Arial" w:cs="Arial"/>
              </w:rPr>
              <w:t>Sci Rep. 2020 Sep 24;10(1):15600</w:t>
            </w:r>
          </w:p>
        </w:tc>
        <w:tc>
          <w:tcPr>
            <w:tcW w:w="1170" w:type="dxa"/>
          </w:tcPr>
          <w:p w14:paraId="001E50D5" w14:textId="0BBE0295" w:rsidR="0081098E" w:rsidRPr="003F1D1A" w:rsidRDefault="00C020AB" w:rsidP="00A807AC">
            <w:pPr>
              <w:rPr>
                <w:rFonts w:ascii="Arial" w:hAnsi="Arial" w:cs="Arial"/>
              </w:rPr>
            </w:pPr>
            <w:r w:rsidRPr="003F1D1A">
              <w:rPr>
                <w:rFonts w:ascii="Arial" w:hAnsi="Arial" w:cs="Arial"/>
              </w:rPr>
              <w:t>ReWalk</w:t>
            </w:r>
          </w:p>
        </w:tc>
        <w:tc>
          <w:tcPr>
            <w:tcW w:w="1350" w:type="dxa"/>
          </w:tcPr>
          <w:p w14:paraId="260FB9DF" w14:textId="610779DC" w:rsidR="0081098E" w:rsidRPr="003F1D1A" w:rsidRDefault="00C020AB" w:rsidP="00A807AC">
            <w:pPr>
              <w:rPr>
                <w:rFonts w:ascii="Arial" w:hAnsi="Arial" w:cs="Arial"/>
              </w:rPr>
            </w:pPr>
            <w:r w:rsidRPr="003F1D1A">
              <w:rPr>
                <w:rFonts w:ascii="Arial" w:hAnsi="Arial" w:cs="Arial"/>
              </w:rPr>
              <w:t>SCI</w:t>
            </w:r>
          </w:p>
        </w:tc>
      </w:tr>
      <w:tr w:rsidR="00A807AC" w:rsidRPr="003F1D1A" w14:paraId="749E1A03" w14:textId="77777777" w:rsidTr="008D2933">
        <w:trPr>
          <w:cantSplit/>
          <w:trHeight w:val="440"/>
        </w:trPr>
        <w:tc>
          <w:tcPr>
            <w:tcW w:w="5130" w:type="dxa"/>
          </w:tcPr>
          <w:p w14:paraId="112FB9A9" w14:textId="17D42148" w:rsidR="00A807AC" w:rsidRPr="003F1D1A" w:rsidRDefault="00A807AC" w:rsidP="00A807AC">
            <w:pPr>
              <w:rPr>
                <w:rFonts w:ascii="Arial" w:hAnsi="Arial" w:cs="Arial"/>
              </w:rPr>
            </w:pPr>
            <w:r w:rsidRPr="003F1D1A">
              <w:rPr>
                <w:rFonts w:ascii="Arial" w:hAnsi="Arial" w:cs="Arial"/>
              </w:rPr>
              <w:t>Feasibility of integrating robotic exoskeleton gait training in inpatient rehabilitation.</w:t>
            </w:r>
          </w:p>
        </w:tc>
        <w:tc>
          <w:tcPr>
            <w:tcW w:w="4860" w:type="dxa"/>
          </w:tcPr>
          <w:p w14:paraId="6EF23C2B" w14:textId="23AFA6B2" w:rsidR="00A807AC" w:rsidRPr="003F1D1A" w:rsidRDefault="00A807AC" w:rsidP="00A807AC">
            <w:pPr>
              <w:rPr>
                <w:rFonts w:ascii="Arial" w:hAnsi="Arial" w:cs="Arial"/>
              </w:rPr>
            </w:pPr>
            <w:r w:rsidRPr="003F1D1A">
              <w:rPr>
                <w:rFonts w:ascii="Arial" w:hAnsi="Arial" w:cs="Arial"/>
              </w:rPr>
              <w:t>Swank C, Sikka S, Driver S, Bennett M, Callender L.</w:t>
            </w:r>
          </w:p>
        </w:tc>
        <w:tc>
          <w:tcPr>
            <w:tcW w:w="2250" w:type="dxa"/>
          </w:tcPr>
          <w:p w14:paraId="5DFB2B2A" w14:textId="6137B3EA" w:rsidR="00A807AC" w:rsidRPr="003F1D1A" w:rsidRDefault="00A807AC" w:rsidP="00A807AC">
            <w:pPr>
              <w:rPr>
                <w:rFonts w:ascii="Arial" w:hAnsi="Arial" w:cs="Arial"/>
              </w:rPr>
            </w:pPr>
            <w:proofErr w:type="spellStart"/>
            <w:r w:rsidRPr="003F1D1A">
              <w:rPr>
                <w:rFonts w:ascii="Arial" w:hAnsi="Arial" w:cs="Arial"/>
              </w:rPr>
              <w:t>Disabil</w:t>
            </w:r>
            <w:proofErr w:type="spellEnd"/>
            <w:r w:rsidRPr="003F1D1A">
              <w:rPr>
                <w:rFonts w:ascii="Arial" w:hAnsi="Arial" w:cs="Arial"/>
              </w:rPr>
              <w:t xml:space="preserve"> Rehabil Assist Technol. 2020 May;15(4):409-417</w:t>
            </w:r>
          </w:p>
        </w:tc>
        <w:tc>
          <w:tcPr>
            <w:tcW w:w="1170" w:type="dxa"/>
          </w:tcPr>
          <w:p w14:paraId="07B3D9AE" w14:textId="622D568F" w:rsidR="00A807AC" w:rsidRPr="003F1D1A" w:rsidRDefault="00A807AC" w:rsidP="00A807AC">
            <w:pPr>
              <w:rPr>
                <w:rFonts w:ascii="Arial" w:hAnsi="Arial" w:cs="Arial"/>
              </w:rPr>
            </w:pPr>
            <w:r w:rsidRPr="003F1D1A">
              <w:rPr>
                <w:rFonts w:ascii="Arial" w:hAnsi="Arial" w:cs="Arial"/>
              </w:rPr>
              <w:t>Ekso</w:t>
            </w:r>
          </w:p>
        </w:tc>
        <w:tc>
          <w:tcPr>
            <w:tcW w:w="1350" w:type="dxa"/>
          </w:tcPr>
          <w:p w14:paraId="19B29F83" w14:textId="68C68A0F" w:rsidR="00A807AC" w:rsidRPr="003F1D1A" w:rsidRDefault="00A807AC" w:rsidP="00A807AC">
            <w:pPr>
              <w:rPr>
                <w:rFonts w:ascii="Arial" w:hAnsi="Arial" w:cs="Arial"/>
              </w:rPr>
            </w:pPr>
            <w:r w:rsidRPr="003F1D1A">
              <w:rPr>
                <w:rFonts w:ascii="Arial" w:hAnsi="Arial" w:cs="Arial"/>
              </w:rPr>
              <w:t>CVA, SCI</w:t>
            </w:r>
          </w:p>
        </w:tc>
      </w:tr>
      <w:tr w:rsidR="00A807AC" w:rsidRPr="003F1D1A" w14:paraId="7B4CCBE0" w14:textId="77777777" w:rsidTr="008D2933">
        <w:trPr>
          <w:cantSplit/>
          <w:trHeight w:val="440"/>
        </w:trPr>
        <w:tc>
          <w:tcPr>
            <w:tcW w:w="5130" w:type="dxa"/>
          </w:tcPr>
          <w:p w14:paraId="18542B64" w14:textId="5023822E" w:rsidR="00A807AC" w:rsidRPr="003F1D1A" w:rsidRDefault="00A807AC" w:rsidP="00A807AC">
            <w:pPr>
              <w:rPr>
                <w:rFonts w:ascii="Arial" w:hAnsi="Arial" w:cs="Arial"/>
              </w:rPr>
            </w:pPr>
            <w:r w:rsidRPr="003F1D1A">
              <w:rPr>
                <w:rFonts w:ascii="Arial" w:hAnsi="Arial" w:cs="Arial"/>
              </w:rPr>
              <w:t>Exoskeleton walk training in paralyzed individuals benefits from transcutaneous lumbar cord tonic electrical stimulation</w:t>
            </w:r>
          </w:p>
        </w:tc>
        <w:tc>
          <w:tcPr>
            <w:tcW w:w="4860" w:type="dxa"/>
          </w:tcPr>
          <w:p w14:paraId="701148BB" w14:textId="502A0AFB" w:rsidR="00A807AC" w:rsidRPr="003F1D1A" w:rsidRDefault="00A807AC" w:rsidP="00A807AC">
            <w:pPr>
              <w:rPr>
                <w:rFonts w:ascii="Arial" w:hAnsi="Arial" w:cs="Arial"/>
              </w:rPr>
            </w:pPr>
            <w:proofErr w:type="spellStart"/>
            <w:r w:rsidRPr="003F1D1A">
              <w:rPr>
                <w:rFonts w:ascii="Arial" w:hAnsi="Arial" w:cs="Arial"/>
              </w:rPr>
              <w:t>Shapkova</w:t>
            </w:r>
            <w:proofErr w:type="spellEnd"/>
            <w:r w:rsidRPr="003F1D1A">
              <w:rPr>
                <w:rFonts w:ascii="Arial" w:hAnsi="Arial" w:cs="Arial"/>
              </w:rPr>
              <w:t xml:space="preserve"> EY, Pismennaya EV, </w:t>
            </w:r>
            <w:proofErr w:type="spellStart"/>
            <w:r w:rsidRPr="003F1D1A">
              <w:rPr>
                <w:rFonts w:ascii="Arial" w:hAnsi="Arial" w:cs="Arial"/>
              </w:rPr>
              <w:t>Emelyannikov</w:t>
            </w:r>
            <w:proofErr w:type="spellEnd"/>
            <w:r w:rsidRPr="003F1D1A">
              <w:rPr>
                <w:rFonts w:ascii="Arial" w:hAnsi="Arial" w:cs="Arial"/>
              </w:rPr>
              <w:t xml:space="preserve"> DV, Ivanenko Y</w:t>
            </w:r>
          </w:p>
        </w:tc>
        <w:tc>
          <w:tcPr>
            <w:tcW w:w="2250" w:type="dxa"/>
          </w:tcPr>
          <w:p w14:paraId="622030FB" w14:textId="60AB0658" w:rsidR="00A807AC" w:rsidRPr="003F1D1A" w:rsidRDefault="00A807AC" w:rsidP="00A807AC">
            <w:pPr>
              <w:rPr>
                <w:rFonts w:ascii="Arial" w:hAnsi="Arial" w:cs="Arial"/>
              </w:rPr>
            </w:pPr>
            <w:r w:rsidRPr="003F1D1A">
              <w:rPr>
                <w:rFonts w:ascii="Arial" w:hAnsi="Arial" w:cs="Arial"/>
              </w:rPr>
              <w:t xml:space="preserve">Front </w:t>
            </w:r>
            <w:proofErr w:type="spellStart"/>
            <w:r w:rsidRPr="003F1D1A">
              <w:rPr>
                <w:rFonts w:ascii="Arial" w:hAnsi="Arial" w:cs="Arial"/>
              </w:rPr>
              <w:t>Neurosci</w:t>
            </w:r>
            <w:proofErr w:type="spellEnd"/>
            <w:r w:rsidRPr="003F1D1A">
              <w:rPr>
                <w:rFonts w:ascii="Arial" w:hAnsi="Arial" w:cs="Arial"/>
              </w:rPr>
              <w:t>. 2020 May 25:14:416</w:t>
            </w:r>
          </w:p>
        </w:tc>
        <w:tc>
          <w:tcPr>
            <w:tcW w:w="1170" w:type="dxa"/>
          </w:tcPr>
          <w:p w14:paraId="0804018D" w14:textId="1E9D7872" w:rsidR="00A807AC" w:rsidRPr="003F1D1A" w:rsidRDefault="00A807AC" w:rsidP="00A807AC">
            <w:pPr>
              <w:rPr>
                <w:rFonts w:ascii="Arial" w:hAnsi="Arial" w:cs="Arial"/>
              </w:rPr>
            </w:pPr>
            <w:proofErr w:type="spellStart"/>
            <w:r w:rsidRPr="003F1D1A">
              <w:rPr>
                <w:rFonts w:ascii="Arial" w:hAnsi="Arial" w:cs="Arial"/>
              </w:rPr>
              <w:t>ExoAtlet</w:t>
            </w:r>
            <w:proofErr w:type="spellEnd"/>
          </w:p>
        </w:tc>
        <w:tc>
          <w:tcPr>
            <w:tcW w:w="1350" w:type="dxa"/>
          </w:tcPr>
          <w:p w14:paraId="1CBC3513" w14:textId="66792265" w:rsidR="00A807AC" w:rsidRPr="003F1D1A" w:rsidRDefault="00A807AC" w:rsidP="00A807AC">
            <w:pPr>
              <w:rPr>
                <w:rFonts w:ascii="Arial" w:hAnsi="Arial" w:cs="Arial"/>
              </w:rPr>
            </w:pPr>
            <w:r w:rsidRPr="003F1D1A">
              <w:rPr>
                <w:rFonts w:ascii="Arial" w:hAnsi="Arial" w:cs="Arial"/>
              </w:rPr>
              <w:t>SCI</w:t>
            </w:r>
          </w:p>
        </w:tc>
      </w:tr>
      <w:tr w:rsidR="00A807AC" w:rsidRPr="003F1D1A" w14:paraId="52A44A80" w14:textId="77777777" w:rsidTr="008D2933">
        <w:trPr>
          <w:cantSplit/>
          <w:trHeight w:val="440"/>
        </w:trPr>
        <w:tc>
          <w:tcPr>
            <w:tcW w:w="5130" w:type="dxa"/>
          </w:tcPr>
          <w:p w14:paraId="2D1160E1" w14:textId="1D5B7CF3" w:rsidR="00A807AC" w:rsidRPr="003F1D1A" w:rsidRDefault="00A807AC" w:rsidP="00A807AC">
            <w:pPr>
              <w:rPr>
                <w:rFonts w:ascii="Arial" w:hAnsi="Arial" w:cs="Arial"/>
              </w:rPr>
            </w:pPr>
            <w:r w:rsidRPr="003F1D1A">
              <w:rPr>
                <w:rFonts w:ascii="Arial" w:hAnsi="Arial" w:cs="Arial"/>
              </w:rPr>
              <w:t>Overground wearable powered exoskeleton for gait training in subacute stroke subjects: clinical and gait assessments.</w:t>
            </w:r>
          </w:p>
        </w:tc>
        <w:tc>
          <w:tcPr>
            <w:tcW w:w="4860" w:type="dxa"/>
          </w:tcPr>
          <w:p w14:paraId="0EBE60B9" w14:textId="257A1724" w:rsidR="00A807AC" w:rsidRPr="003F1D1A" w:rsidRDefault="00A807AC" w:rsidP="00A807AC">
            <w:pPr>
              <w:rPr>
                <w:rFonts w:ascii="Arial" w:hAnsi="Arial" w:cs="Arial"/>
                <w:lang w:val="it-IT"/>
              </w:rPr>
            </w:pPr>
            <w:r w:rsidRPr="003F1D1A">
              <w:rPr>
                <w:rFonts w:ascii="Arial" w:hAnsi="Arial" w:cs="Arial"/>
                <w:lang w:val="it-IT"/>
              </w:rPr>
              <w:t>Goffredo M, Guanziroli E, Pournajaf S, Gaffuri M, Gasperini G, Filoni S, Baratta S, Damiani C, Franceschini M, Molteni F</w:t>
            </w:r>
          </w:p>
        </w:tc>
        <w:tc>
          <w:tcPr>
            <w:tcW w:w="2250" w:type="dxa"/>
          </w:tcPr>
          <w:p w14:paraId="38914989" w14:textId="71E374B6" w:rsidR="00A807AC" w:rsidRPr="003F1D1A" w:rsidRDefault="00A807AC" w:rsidP="00A807AC">
            <w:pPr>
              <w:rPr>
                <w:rFonts w:ascii="Arial" w:hAnsi="Arial" w:cs="Arial"/>
              </w:rPr>
            </w:pPr>
            <w:proofErr w:type="spellStart"/>
            <w:r w:rsidRPr="003F1D1A">
              <w:rPr>
                <w:rFonts w:ascii="Arial" w:hAnsi="Arial" w:cs="Arial"/>
              </w:rPr>
              <w:t>Eur</w:t>
            </w:r>
            <w:proofErr w:type="spellEnd"/>
            <w:r w:rsidRPr="003F1D1A">
              <w:rPr>
                <w:rFonts w:ascii="Arial" w:hAnsi="Arial" w:cs="Arial"/>
              </w:rPr>
              <w:t xml:space="preserve"> J Phys Rehabil Med. 2019 Dec;55(6):710-721</w:t>
            </w:r>
          </w:p>
        </w:tc>
        <w:tc>
          <w:tcPr>
            <w:tcW w:w="1170" w:type="dxa"/>
          </w:tcPr>
          <w:p w14:paraId="38BEECAE" w14:textId="5B47A2DE" w:rsidR="00A807AC" w:rsidRPr="003F1D1A" w:rsidRDefault="00A807AC" w:rsidP="00A807AC">
            <w:pPr>
              <w:rPr>
                <w:rFonts w:ascii="Arial" w:hAnsi="Arial" w:cs="Arial"/>
              </w:rPr>
            </w:pPr>
            <w:r w:rsidRPr="003F1D1A">
              <w:rPr>
                <w:rFonts w:ascii="Arial" w:hAnsi="Arial" w:cs="Arial"/>
              </w:rPr>
              <w:t>Ekso</w:t>
            </w:r>
          </w:p>
        </w:tc>
        <w:tc>
          <w:tcPr>
            <w:tcW w:w="1350" w:type="dxa"/>
          </w:tcPr>
          <w:p w14:paraId="0F8A95DF" w14:textId="2505417D" w:rsidR="00A807AC" w:rsidRPr="003F1D1A" w:rsidRDefault="00A807AC" w:rsidP="00A807AC">
            <w:pPr>
              <w:rPr>
                <w:rFonts w:ascii="Arial" w:hAnsi="Arial" w:cs="Arial"/>
              </w:rPr>
            </w:pPr>
            <w:r w:rsidRPr="003F1D1A">
              <w:rPr>
                <w:rFonts w:ascii="Arial" w:hAnsi="Arial" w:cs="Arial"/>
              </w:rPr>
              <w:t>CVA</w:t>
            </w:r>
          </w:p>
        </w:tc>
      </w:tr>
      <w:tr w:rsidR="00A807AC" w:rsidRPr="003F1D1A" w14:paraId="04A889B5" w14:textId="77777777" w:rsidTr="008D2933">
        <w:trPr>
          <w:cantSplit/>
          <w:trHeight w:val="440"/>
        </w:trPr>
        <w:tc>
          <w:tcPr>
            <w:tcW w:w="5130" w:type="dxa"/>
          </w:tcPr>
          <w:p w14:paraId="178AD0B7" w14:textId="4ED27020" w:rsidR="00A807AC" w:rsidRPr="003F1D1A" w:rsidRDefault="00A807AC" w:rsidP="00A807AC">
            <w:pPr>
              <w:rPr>
                <w:rFonts w:ascii="Arial" w:hAnsi="Arial" w:cs="Arial"/>
              </w:rPr>
            </w:pPr>
            <w:r w:rsidRPr="003F1D1A">
              <w:rPr>
                <w:rFonts w:ascii="Arial" w:hAnsi="Arial" w:cs="Arial"/>
              </w:rPr>
              <w:t>Retraining walking over ground in a powered exoskeleton after spinal cord injury: a prospective cohort study to examine functional gains and neuroplasticity</w:t>
            </w:r>
          </w:p>
        </w:tc>
        <w:tc>
          <w:tcPr>
            <w:tcW w:w="4860" w:type="dxa"/>
          </w:tcPr>
          <w:p w14:paraId="4375C2D7" w14:textId="70F1A305" w:rsidR="00A807AC" w:rsidRPr="003F1D1A" w:rsidRDefault="00A807AC" w:rsidP="00A807AC">
            <w:pPr>
              <w:rPr>
                <w:rFonts w:ascii="Arial" w:hAnsi="Arial" w:cs="Arial"/>
              </w:rPr>
            </w:pPr>
            <w:r w:rsidRPr="003F1D1A">
              <w:rPr>
                <w:rFonts w:ascii="Arial" w:hAnsi="Arial" w:cs="Arial"/>
              </w:rPr>
              <w:t xml:space="preserve">Khan AS, Livingstone DC, Hurd CL, </w:t>
            </w:r>
            <w:proofErr w:type="spellStart"/>
            <w:r w:rsidRPr="003F1D1A">
              <w:rPr>
                <w:rFonts w:ascii="Arial" w:hAnsi="Arial" w:cs="Arial"/>
              </w:rPr>
              <w:t>Duchcherer</w:t>
            </w:r>
            <w:proofErr w:type="spellEnd"/>
            <w:r w:rsidRPr="003F1D1A">
              <w:rPr>
                <w:rFonts w:ascii="Arial" w:hAnsi="Arial" w:cs="Arial"/>
              </w:rPr>
              <w:t xml:space="preserve"> J, Misiaszek JE, </w:t>
            </w:r>
            <w:proofErr w:type="spellStart"/>
            <w:r w:rsidRPr="003F1D1A">
              <w:rPr>
                <w:rFonts w:ascii="Arial" w:hAnsi="Arial" w:cs="Arial"/>
              </w:rPr>
              <w:t>Gorassini</w:t>
            </w:r>
            <w:proofErr w:type="spellEnd"/>
            <w:r w:rsidRPr="003F1D1A">
              <w:rPr>
                <w:rFonts w:ascii="Arial" w:hAnsi="Arial" w:cs="Arial"/>
              </w:rPr>
              <w:t xml:space="preserve"> MA, Manns PJ, Yang JF</w:t>
            </w:r>
          </w:p>
        </w:tc>
        <w:tc>
          <w:tcPr>
            <w:tcW w:w="2250" w:type="dxa"/>
          </w:tcPr>
          <w:p w14:paraId="17C07B17" w14:textId="1C48D14F" w:rsidR="00A807AC" w:rsidRPr="003F1D1A" w:rsidRDefault="00A807AC" w:rsidP="00A807AC">
            <w:pPr>
              <w:rPr>
                <w:rFonts w:ascii="Arial" w:hAnsi="Arial" w:cs="Arial"/>
              </w:rPr>
            </w:pPr>
            <w:r w:rsidRPr="003F1D1A">
              <w:rPr>
                <w:rFonts w:ascii="Arial" w:hAnsi="Arial" w:cs="Arial"/>
              </w:rPr>
              <w:t xml:space="preserve">J </w:t>
            </w:r>
            <w:proofErr w:type="spellStart"/>
            <w:r w:rsidRPr="003F1D1A">
              <w:rPr>
                <w:rFonts w:ascii="Arial" w:hAnsi="Arial" w:cs="Arial"/>
              </w:rPr>
              <w:t>Neuroeng</w:t>
            </w:r>
            <w:proofErr w:type="spellEnd"/>
            <w:r w:rsidRPr="003F1D1A">
              <w:rPr>
                <w:rFonts w:ascii="Arial" w:hAnsi="Arial" w:cs="Arial"/>
              </w:rPr>
              <w:t xml:space="preserve"> Rehabil. 2019 Nov 21;16(1):145</w:t>
            </w:r>
          </w:p>
        </w:tc>
        <w:tc>
          <w:tcPr>
            <w:tcW w:w="1170" w:type="dxa"/>
          </w:tcPr>
          <w:p w14:paraId="4E3ED1AF" w14:textId="21B0A3D2" w:rsidR="00A807AC" w:rsidRPr="003F1D1A" w:rsidRDefault="00A807AC" w:rsidP="00A807AC">
            <w:pPr>
              <w:rPr>
                <w:rFonts w:ascii="Arial" w:hAnsi="Arial" w:cs="Arial"/>
              </w:rPr>
            </w:pPr>
            <w:r w:rsidRPr="003F1D1A">
              <w:rPr>
                <w:rFonts w:ascii="Arial" w:hAnsi="Arial" w:cs="Arial"/>
              </w:rPr>
              <w:t>ReWalk</w:t>
            </w:r>
          </w:p>
        </w:tc>
        <w:tc>
          <w:tcPr>
            <w:tcW w:w="1350" w:type="dxa"/>
          </w:tcPr>
          <w:p w14:paraId="5AFF067B" w14:textId="1E22652A" w:rsidR="00A807AC" w:rsidRPr="003F1D1A" w:rsidRDefault="00A807AC" w:rsidP="00A807AC">
            <w:pPr>
              <w:rPr>
                <w:rFonts w:ascii="Arial" w:hAnsi="Arial" w:cs="Arial"/>
              </w:rPr>
            </w:pPr>
            <w:r w:rsidRPr="003F1D1A">
              <w:rPr>
                <w:rFonts w:ascii="Arial" w:hAnsi="Arial" w:cs="Arial"/>
              </w:rPr>
              <w:t>SCI</w:t>
            </w:r>
          </w:p>
        </w:tc>
      </w:tr>
      <w:tr w:rsidR="00A807AC" w:rsidRPr="003F1D1A" w14:paraId="594563CB" w14:textId="77777777" w:rsidTr="008D2933">
        <w:trPr>
          <w:cantSplit/>
          <w:trHeight w:val="440"/>
        </w:trPr>
        <w:tc>
          <w:tcPr>
            <w:tcW w:w="5130" w:type="dxa"/>
          </w:tcPr>
          <w:p w14:paraId="41A43077" w14:textId="00E3F896" w:rsidR="00A807AC" w:rsidRPr="003F1D1A" w:rsidRDefault="00A807AC" w:rsidP="00A807AC">
            <w:pPr>
              <w:rPr>
                <w:rFonts w:ascii="Arial" w:hAnsi="Arial" w:cs="Arial"/>
              </w:rPr>
            </w:pPr>
            <w:r w:rsidRPr="003F1D1A">
              <w:rPr>
                <w:rFonts w:ascii="Arial" w:hAnsi="Arial" w:cs="Arial"/>
              </w:rPr>
              <w:lastRenderedPageBreak/>
              <w:t>Exoskeleton Gait Training After Spinal Cord Injury: An Exploratory Study on Secondary Health Conditions</w:t>
            </w:r>
          </w:p>
        </w:tc>
        <w:tc>
          <w:tcPr>
            <w:tcW w:w="4860" w:type="dxa"/>
          </w:tcPr>
          <w:p w14:paraId="52E41567" w14:textId="051EBC83" w:rsidR="00A807AC" w:rsidRPr="003F1D1A" w:rsidRDefault="00A807AC" w:rsidP="00A807AC">
            <w:pPr>
              <w:rPr>
                <w:rFonts w:ascii="Arial" w:hAnsi="Arial" w:cs="Arial"/>
              </w:rPr>
            </w:pPr>
            <w:r w:rsidRPr="003F1D1A">
              <w:rPr>
                <w:rFonts w:ascii="Arial" w:hAnsi="Arial" w:cs="Arial"/>
              </w:rPr>
              <w:t xml:space="preserve">Baunsgaard CB, </w:t>
            </w:r>
            <w:proofErr w:type="spellStart"/>
            <w:r w:rsidRPr="003F1D1A">
              <w:rPr>
                <w:rFonts w:ascii="Arial" w:hAnsi="Arial" w:cs="Arial"/>
              </w:rPr>
              <w:t>Vig</w:t>
            </w:r>
            <w:proofErr w:type="spellEnd"/>
            <w:r w:rsidRPr="003F1D1A">
              <w:rPr>
                <w:rFonts w:ascii="Arial" w:hAnsi="Arial" w:cs="Arial"/>
              </w:rPr>
              <w:t xml:space="preserve"> Nissen U, Brust AK, </w:t>
            </w:r>
            <w:proofErr w:type="spellStart"/>
            <w:r w:rsidRPr="003F1D1A">
              <w:rPr>
                <w:rFonts w:ascii="Arial" w:hAnsi="Arial" w:cs="Arial"/>
              </w:rPr>
              <w:t>Frotzler</w:t>
            </w:r>
            <w:proofErr w:type="spellEnd"/>
            <w:r w:rsidRPr="003F1D1A">
              <w:rPr>
                <w:rFonts w:ascii="Arial" w:hAnsi="Arial" w:cs="Arial"/>
              </w:rPr>
              <w:t xml:space="preserve"> A, </w:t>
            </w:r>
            <w:proofErr w:type="spellStart"/>
            <w:r w:rsidRPr="003F1D1A">
              <w:rPr>
                <w:rFonts w:ascii="Arial" w:hAnsi="Arial" w:cs="Arial"/>
              </w:rPr>
              <w:t>Ribeill</w:t>
            </w:r>
            <w:proofErr w:type="spellEnd"/>
            <w:r w:rsidRPr="003F1D1A">
              <w:rPr>
                <w:rFonts w:ascii="Arial" w:hAnsi="Arial" w:cs="Arial"/>
              </w:rPr>
              <w:t xml:space="preserve"> C, Kalke YB, León N, Gómez B, Samuelsson K, </w:t>
            </w:r>
            <w:proofErr w:type="spellStart"/>
            <w:r w:rsidRPr="003F1D1A">
              <w:rPr>
                <w:rFonts w:ascii="Arial" w:hAnsi="Arial" w:cs="Arial"/>
              </w:rPr>
              <w:t>Antepohl</w:t>
            </w:r>
            <w:proofErr w:type="spellEnd"/>
            <w:r w:rsidRPr="003F1D1A">
              <w:rPr>
                <w:rFonts w:ascii="Arial" w:hAnsi="Arial" w:cs="Arial"/>
              </w:rPr>
              <w:t xml:space="preserve"> W, Holmström U, Marklund N, </w:t>
            </w:r>
            <w:proofErr w:type="spellStart"/>
            <w:r w:rsidRPr="003F1D1A">
              <w:rPr>
                <w:rFonts w:ascii="Arial" w:hAnsi="Arial" w:cs="Arial"/>
              </w:rPr>
              <w:t>Glott</w:t>
            </w:r>
            <w:proofErr w:type="spellEnd"/>
            <w:r w:rsidRPr="003F1D1A">
              <w:rPr>
                <w:rFonts w:ascii="Arial" w:hAnsi="Arial" w:cs="Arial"/>
              </w:rPr>
              <w:t xml:space="preserve"> T, Opheim A, </w:t>
            </w:r>
            <w:proofErr w:type="spellStart"/>
            <w:r w:rsidRPr="003F1D1A">
              <w:rPr>
                <w:rFonts w:ascii="Arial" w:hAnsi="Arial" w:cs="Arial"/>
              </w:rPr>
              <w:t>Penalva</w:t>
            </w:r>
            <w:proofErr w:type="spellEnd"/>
            <w:r w:rsidRPr="003F1D1A">
              <w:rPr>
                <w:rFonts w:ascii="Arial" w:hAnsi="Arial" w:cs="Arial"/>
              </w:rPr>
              <w:t xml:space="preserve"> JB, Murillo N, </w:t>
            </w:r>
            <w:proofErr w:type="spellStart"/>
            <w:r w:rsidRPr="003F1D1A">
              <w:rPr>
                <w:rFonts w:ascii="Arial" w:hAnsi="Arial" w:cs="Arial"/>
              </w:rPr>
              <w:t>Nachtegaal</w:t>
            </w:r>
            <w:proofErr w:type="spellEnd"/>
            <w:r w:rsidRPr="003F1D1A">
              <w:rPr>
                <w:rFonts w:ascii="Arial" w:hAnsi="Arial" w:cs="Arial"/>
              </w:rPr>
              <w:t xml:space="preserve"> J, Faber W, Biering-Sørensen F</w:t>
            </w:r>
          </w:p>
        </w:tc>
        <w:tc>
          <w:tcPr>
            <w:tcW w:w="2250" w:type="dxa"/>
          </w:tcPr>
          <w:p w14:paraId="1315F7E6" w14:textId="493D208C" w:rsidR="00A807AC" w:rsidRPr="003F1D1A" w:rsidRDefault="00A807AC" w:rsidP="00A807AC">
            <w:pPr>
              <w:rPr>
                <w:rFonts w:ascii="Arial" w:hAnsi="Arial" w:cs="Arial"/>
              </w:rPr>
            </w:pPr>
            <w:r w:rsidRPr="003F1D1A">
              <w:rPr>
                <w:rFonts w:ascii="Arial" w:hAnsi="Arial" w:cs="Arial"/>
              </w:rPr>
              <w:t>J Rehabil Med. 2018 Sep 28;50(9):806-813</w:t>
            </w:r>
          </w:p>
        </w:tc>
        <w:tc>
          <w:tcPr>
            <w:tcW w:w="1170" w:type="dxa"/>
          </w:tcPr>
          <w:p w14:paraId="4CD3E01C" w14:textId="1D66E142" w:rsidR="00A807AC" w:rsidRPr="003F1D1A" w:rsidRDefault="00A807AC" w:rsidP="00A807AC">
            <w:pPr>
              <w:rPr>
                <w:rFonts w:ascii="Arial" w:hAnsi="Arial" w:cs="Arial"/>
              </w:rPr>
            </w:pPr>
            <w:r w:rsidRPr="003F1D1A">
              <w:rPr>
                <w:rFonts w:ascii="Arial" w:hAnsi="Arial" w:cs="Arial"/>
              </w:rPr>
              <w:t>Ekso</w:t>
            </w:r>
          </w:p>
        </w:tc>
        <w:tc>
          <w:tcPr>
            <w:tcW w:w="1350" w:type="dxa"/>
          </w:tcPr>
          <w:p w14:paraId="77497CCB" w14:textId="502C37CC" w:rsidR="00A807AC" w:rsidRPr="003F1D1A" w:rsidRDefault="00A807AC" w:rsidP="00A807AC">
            <w:pPr>
              <w:rPr>
                <w:rFonts w:ascii="Arial" w:hAnsi="Arial" w:cs="Arial"/>
              </w:rPr>
            </w:pPr>
            <w:r w:rsidRPr="003F1D1A">
              <w:rPr>
                <w:rFonts w:ascii="Arial" w:hAnsi="Arial" w:cs="Arial"/>
              </w:rPr>
              <w:t>SCI</w:t>
            </w:r>
          </w:p>
        </w:tc>
      </w:tr>
      <w:tr w:rsidR="00A807AC" w:rsidRPr="003F1D1A" w14:paraId="1DF5E607" w14:textId="77777777" w:rsidTr="008D2933">
        <w:trPr>
          <w:cantSplit/>
          <w:trHeight w:val="440"/>
        </w:trPr>
        <w:tc>
          <w:tcPr>
            <w:tcW w:w="5130" w:type="dxa"/>
          </w:tcPr>
          <w:p w14:paraId="4B4E802E" w14:textId="0347E3C9" w:rsidR="00A807AC" w:rsidRPr="003F1D1A" w:rsidRDefault="00A807AC" w:rsidP="00A807AC">
            <w:pPr>
              <w:rPr>
                <w:rFonts w:ascii="Arial" w:hAnsi="Arial" w:cs="Arial"/>
              </w:rPr>
            </w:pPr>
            <w:r w:rsidRPr="003F1D1A">
              <w:rPr>
                <w:rFonts w:ascii="Arial" w:hAnsi="Arial" w:cs="Arial"/>
              </w:rPr>
              <w:t>Examining the Effects of a Powered Exoskeleton on Quality of Life and Secondary Impairments in People Living with Spinal Cord Injury</w:t>
            </w:r>
          </w:p>
        </w:tc>
        <w:tc>
          <w:tcPr>
            <w:tcW w:w="4860" w:type="dxa"/>
          </w:tcPr>
          <w:p w14:paraId="1D9830D7" w14:textId="2EC50AF3" w:rsidR="00A807AC" w:rsidRPr="003F1D1A" w:rsidRDefault="00A807AC" w:rsidP="00A807AC">
            <w:pPr>
              <w:rPr>
                <w:rFonts w:ascii="Arial" w:hAnsi="Arial" w:cs="Arial"/>
              </w:rPr>
            </w:pPr>
            <w:r w:rsidRPr="003F1D1A">
              <w:rPr>
                <w:rFonts w:ascii="Arial" w:hAnsi="Arial" w:cs="Arial"/>
              </w:rPr>
              <w:t>Juszczak M, Galle E and Bushnik T</w:t>
            </w:r>
          </w:p>
        </w:tc>
        <w:tc>
          <w:tcPr>
            <w:tcW w:w="2250" w:type="dxa"/>
          </w:tcPr>
          <w:p w14:paraId="7296708F" w14:textId="4F83CFF5" w:rsidR="00A807AC" w:rsidRPr="003F1D1A" w:rsidRDefault="00A807AC" w:rsidP="00A807AC">
            <w:pPr>
              <w:rPr>
                <w:rFonts w:ascii="Arial" w:hAnsi="Arial" w:cs="Arial"/>
              </w:rPr>
            </w:pPr>
            <w:r w:rsidRPr="003F1D1A">
              <w:rPr>
                <w:rFonts w:ascii="Arial" w:hAnsi="Arial" w:cs="Arial"/>
              </w:rPr>
              <w:t xml:space="preserve">Top Spinal Cord </w:t>
            </w:r>
            <w:proofErr w:type="spellStart"/>
            <w:r w:rsidRPr="003F1D1A">
              <w:rPr>
                <w:rFonts w:ascii="Arial" w:hAnsi="Arial" w:cs="Arial"/>
              </w:rPr>
              <w:t>Inj</w:t>
            </w:r>
            <w:proofErr w:type="spellEnd"/>
            <w:r w:rsidRPr="003F1D1A">
              <w:rPr>
                <w:rFonts w:ascii="Arial" w:hAnsi="Arial" w:cs="Arial"/>
              </w:rPr>
              <w:t xml:space="preserve"> Rehabil. 2018 Fall;24(4):336-342</w:t>
            </w:r>
          </w:p>
        </w:tc>
        <w:tc>
          <w:tcPr>
            <w:tcW w:w="1170" w:type="dxa"/>
          </w:tcPr>
          <w:p w14:paraId="10691098" w14:textId="47545CA2" w:rsidR="00A807AC" w:rsidRPr="003F1D1A" w:rsidRDefault="00A807AC" w:rsidP="00A807AC">
            <w:pPr>
              <w:rPr>
                <w:rFonts w:ascii="Arial" w:hAnsi="Arial" w:cs="Arial"/>
              </w:rPr>
            </w:pPr>
            <w:r w:rsidRPr="003F1D1A">
              <w:rPr>
                <w:rFonts w:ascii="Arial" w:hAnsi="Arial" w:cs="Arial"/>
              </w:rPr>
              <w:t>Indego</w:t>
            </w:r>
          </w:p>
        </w:tc>
        <w:tc>
          <w:tcPr>
            <w:tcW w:w="1350" w:type="dxa"/>
          </w:tcPr>
          <w:p w14:paraId="29AE4766" w14:textId="1CB08258" w:rsidR="00A807AC" w:rsidRPr="003F1D1A" w:rsidRDefault="00A807AC" w:rsidP="00A807AC">
            <w:pPr>
              <w:rPr>
                <w:rFonts w:ascii="Arial" w:hAnsi="Arial" w:cs="Arial"/>
              </w:rPr>
            </w:pPr>
            <w:r w:rsidRPr="003F1D1A">
              <w:rPr>
                <w:rFonts w:ascii="Arial" w:hAnsi="Arial" w:cs="Arial"/>
              </w:rPr>
              <w:t>SCI</w:t>
            </w:r>
          </w:p>
        </w:tc>
      </w:tr>
      <w:tr w:rsidR="00442758" w:rsidRPr="003F1D1A" w14:paraId="14BCB322" w14:textId="77777777" w:rsidTr="008D2933">
        <w:trPr>
          <w:cantSplit/>
          <w:trHeight w:val="440"/>
        </w:trPr>
        <w:tc>
          <w:tcPr>
            <w:tcW w:w="5130" w:type="dxa"/>
          </w:tcPr>
          <w:p w14:paraId="3D8A40E1" w14:textId="390F4C75" w:rsidR="00442758" w:rsidRPr="003F1D1A" w:rsidRDefault="00442758" w:rsidP="00442758">
            <w:pPr>
              <w:rPr>
                <w:rFonts w:ascii="Arial" w:hAnsi="Arial" w:cs="Arial"/>
              </w:rPr>
            </w:pPr>
            <w:r w:rsidRPr="003F1D1A">
              <w:rPr>
                <w:rFonts w:ascii="Arial" w:hAnsi="Arial" w:cs="Arial"/>
              </w:rPr>
              <w:t>Robotic Rehabilitation and Spinal Cord Injury a Narrative Review</w:t>
            </w:r>
          </w:p>
        </w:tc>
        <w:tc>
          <w:tcPr>
            <w:tcW w:w="4860" w:type="dxa"/>
          </w:tcPr>
          <w:p w14:paraId="7BE7C117" w14:textId="46ED0862" w:rsidR="00442758" w:rsidRPr="003F1D1A" w:rsidRDefault="00442758" w:rsidP="00442758">
            <w:pPr>
              <w:rPr>
                <w:rFonts w:ascii="Arial" w:hAnsi="Arial" w:cs="Arial"/>
                <w:lang w:val="it-IT"/>
              </w:rPr>
            </w:pPr>
            <w:r w:rsidRPr="003F1D1A">
              <w:rPr>
                <w:rFonts w:ascii="Arial" w:hAnsi="Arial" w:cs="Arial"/>
                <w:lang w:val="it-IT"/>
              </w:rPr>
              <w:t>Mekki M, Delgado AD, Fry A, Putrino D, Huang V</w:t>
            </w:r>
          </w:p>
        </w:tc>
        <w:tc>
          <w:tcPr>
            <w:tcW w:w="2250" w:type="dxa"/>
          </w:tcPr>
          <w:p w14:paraId="04E788E5" w14:textId="71323357" w:rsidR="00442758" w:rsidRPr="003F1D1A" w:rsidRDefault="00442758" w:rsidP="00442758">
            <w:pPr>
              <w:rPr>
                <w:rFonts w:ascii="Arial" w:hAnsi="Arial" w:cs="Arial"/>
              </w:rPr>
            </w:pPr>
            <w:r w:rsidRPr="003F1D1A">
              <w:rPr>
                <w:rFonts w:ascii="Arial" w:hAnsi="Arial" w:cs="Arial"/>
              </w:rPr>
              <w:t>Neurotherapeutics. 2018 Jul;15(3):604-617</w:t>
            </w:r>
          </w:p>
        </w:tc>
        <w:tc>
          <w:tcPr>
            <w:tcW w:w="1170" w:type="dxa"/>
          </w:tcPr>
          <w:p w14:paraId="417B5E48" w14:textId="2E69B98D" w:rsidR="00442758" w:rsidRPr="003F1D1A" w:rsidRDefault="00442758" w:rsidP="00442758">
            <w:pPr>
              <w:rPr>
                <w:rFonts w:ascii="Arial" w:hAnsi="Arial" w:cs="Arial"/>
              </w:rPr>
            </w:pPr>
            <w:r w:rsidRPr="003F1D1A">
              <w:rPr>
                <w:rFonts w:ascii="Arial" w:hAnsi="Arial" w:cs="Arial"/>
              </w:rPr>
              <w:t xml:space="preserve">Multiple – Review Article </w:t>
            </w:r>
          </w:p>
        </w:tc>
        <w:tc>
          <w:tcPr>
            <w:tcW w:w="1350" w:type="dxa"/>
          </w:tcPr>
          <w:p w14:paraId="34DCC6A0" w14:textId="1D10342F" w:rsidR="00442758" w:rsidRPr="003F1D1A" w:rsidRDefault="00442758" w:rsidP="00442758">
            <w:pPr>
              <w:rPr>
                <w:rFonts w:ascii="Arial" w:hAnsi="Arial" w:cs="Arial"/>
              </w:rPr>
            </w:pPr>
            <w:r w:rsidRPr="003F1D1A">
              <w:rPr>
                <w:rFonts w:ascii="Arial" w:hAnsi="Arial" w:cs="Arial"/>
              </w:rPr>
              <w:t>SCI</w:t>
            </w:r>
          </w:p>
        </w:tc>
      </w:tr>
      <w:tr w:rsidR="0004252D" w:rsidRPr="003F1D1A" w14:paraId="2B89A6E4" w14:textId="77777777" w:rsidTr="008D2933">
        <w:trPr>
          <w:cantSplit/>
          <w:trHeight w:val="440"/>
        </w:trPr>
        <w:tc>
          <w:tcPr>
            <w:tcW w:w="5130" w:type="dxa"/>
          </w:tcPr>
          <w:p w14:paraId="36B272FB" w14:textId="1EC1D84E" w:rsidR="0004252D" w:rsidRPr="003F1D1A" w:rsidRDefault="0004252D" w:rsidP="00442758">
            <w:pPr>
              <w:rPr>
                <w:rFonts w:ascii="Arial" w:hAnsi="Arial" w:cs="Arial"/>
              </w:rPr>
            </w:pPr>
            <w:r w:rsidRPr="003F1D1A">
              <w:rPr>
                <w:rFonts w:ascii="Arial" w:hAnsi="Arial" w:cs="Arial"/>
              </w:rPr>
              <w:t>FES coupled with a powered exoskeleton for cooperative muscle contribution in persons with paraplegia</w:t>
            </w:r>
          </w:p>
        </w:tc>
        <w:tc>
          <w:tcPr>
            <w:tcW w:w="4860" w:type="dxa"/>
          </w:tcPr>
          <w:p w14:paraId="76F1D10F" w14:textId="1AC55045" w:rsidR="0004252D" w:rsidRPr="003F1D1A" w:rsidRDefault="0004252D" w:rsidP="00442758">
            <w:pPr>
              <w:rPr>
                <w:rFonts w:ascii="Arial" w:hAnsi="Arial" w:cs="Arial"/>
              </w:rPr>
            </w:pPr>
            <w:r w:rsidRPr="003F1D1A">
              <w:rPr>
                <w:rFonts w:ascii="Arial" w:hAnsi="Arial" w:cs="Arial"/>
              </w:rPr>
              <w:t xml:space="preserve">Murray SA, Farris RJ, Goldfarb M, Hartigan C, </w:t>
            </w:r>
            <w:proofErr w:type="spellStart"/>
            <w:r w:rsidRPr="003F1D1A">
              <w:rPr>
                <w:rFonts w:ascii="Arial" w:hAnsi="Arial" w:cs="Arial"/>
              </w:rPr>
              <w:t>Kandilakis</w:t>
            </w:r>
            <w:proofErr w:type="spellEnd"/>
            <w:r w:rsidRPr="003F1D1A">
              <w:rPr>
                <w:rFonts w:ascii="Arial" w:hAnsi="Arial" w:cs="Arial"/>
              </w:rPr>
              <w:t xml:space="preserve"> C, Truex D</w:t>
            </w:r>
          </w:p>
        </w:tc>
        <w:tc>
          <w:tcPr>
            <w:tcW w:w="2250" w:type="dxa"/>
          </w:tcPr>
          <w:p w14:paraId="35EE3066" w14:textId="7386087B" w:rsidR="0004252D" w:rsidRPr="003F1D1A" w:rsidRDefault="00627E62" w:rsidP="00627E62">
            <w:pPr>
              <w:rPr>
                <w:rFonts w:ascii="Arial" w:hAnsi="Arial" w:cs="Arial"/>
              </w:rPr>
            </w:pPr>
            <w:r w:rsidRPr="003F1D1A">
              <w:rPr>
                <w:rFonts w:ascii="Arial" w:hAnsi="Arial" w:cs="Arial"/>
              </w:rPr>
              <w:t xml:space="preserve">Annu Int Conf IEEE Eng Med Biol Soc. 2018 </w:t>
            </w:r>
            <w:proofErr w:type="gramStart"/>
            <w:r w:rsidRPr="003F1D1A">
              <w:rPr>
                <w:rFonts w:ascii="Arial" w:hAnsi="Arial" w:cs="Arial"/>
              </w:rPr>
              <w:t>Jul:2018:2788</w:t>
            </w:r>
            <w:proofErr w:type="gramEnd"/>
            <w:r w:rsidRPr="003F1D1A">
              <w:rPr>
                <w:rFonts w:ascii="Arial" w:hAnsi="Arial" w:cs="Arial"/>
              </w:rPr>
              <w:t>-2792</w:t>
            </w:r>
          </w:p>
        </w:tc>
        <w:tc>
          <w:tcPr>
            <w:tcW w:w="1170" w:type="dxa"/>
          </w:tcPr>
          <w:p w14:paraId="0DC38DF4" w14:textId="0A6F58AF" w:rsidR="0004252D" w:rsidRPr="003F1D1A" w:rsidRDefault="00627E62" w:rsidP="00442758">
            <w:pPr>
              <w:rPr>
                <w:rFonts w:ascii="Arial" w:hAnsi="Arial" w:cs="Arial"/>
              </w:rPr>
            </w:pPr>
            <w:r w:rsidRPr="003F1D1A">
              <w:rPr>
                <w:rFonts w:ascii="Arial" w:hAnsi="Arial" w:cs="Arial"/>
              </w:rPr>
              <w:t>Indego</w:t>
            </w:r>
          </w:p>
        </w:tc>
        <w:tc>
          <w:tcPr>
            <w:tcW w:w="1350" w:type="dxa"/>
          </w:tcPr>
          <w:p w14:paraId="22297567" w14:textId="4ABA922B" w:rsidR="0004252D" w:rsidRPr="003F1D1A" w:rsidRDefault="00627E62" w:rsidP="00442758">
            <w:pPr>
              <w:rPr>
                <w:rFonts w:ascii="Arial" w:hAnsi="Arial" w:cs="Arial"/>
              </w:rPr>
            </w:pPr>
            <w:r w:rsidRPr="003F1D1A">
              <w:rPr>
                <w:rFonts w:ascii="Arial" w:hAnsi="Arial" w:cs="Arial"/>
              </w:rPr>
              <w:t>SCI</w:t>
            </w:r>
          </w:p>
        </w:tc>
      </w:tr>
      <w:tr w:rsidR="00442758" w:rsidRPr="003F1D1A" w14:paraId="7DA52141" w14:textId="77777777" w:rsidTr="008D2933">
        <w:trPr>
          <w:cantSplit/>
          <w:trHeight w:val="440"/>
        </w:trPr>
        <w:tc>
          <w:tcPr>
            <w:tcW w:w="5130" w:type="dxa"/>
          </w:tcPr>
          <w:p w14:paraId="63C1FA09" w14:textId="34762B65" w:rsidR="00442758" w:rsidRPr="003F1D1A" w:rsidRDefault="00442758" w:rsidP="00442758">
            <w:pPr>
              <w:rPr>
                <w:rFonts w:ascii="Arial" w:hAnsi="Arial" w:cs="Arial"/>
              </w:rPr>
            </w:pPr>
            <w:r w:rsidRPr="003F1D1A">
              <w:rPr>
                <w:rFonts w:ascii="Arial" w:hAnsi="Arial" w:cs="Arial"/>
              </w:rPr>
              <w:t>Supplemental stimulation improves swing phase kinematics during exoskeleton assisted gait of SCI subjects with severe muscle spasticity</w:t>
            </w:r>
          </w:p>
        </w:tc>
        <w:tc>
          <w:tcPr>
            <w:tcW w:w="4860" w:type="dxa"/>
          </w:tcPr>
          <w:p w14:paraId="23A21B97" w14:textId="70F4163E" w:rsidR="00442758" w:rsidRPr="003F1D1A" w:rsidRDefault="00442758" w:rsidP="00442758">
            <w:pPr>
              <w:rPr>
                <w:rFonts w:ascii="Arial" w:hAnsi="Arial" w:cs="Arial"/>
              </w:rPr>
            </w:pPr>
            <w:proofErr w:type="spellStart"/>
            <w:r w:rsidRPr="003F1D1A">
              <w:rPr>
                <w:rFonts w:ascii="Arial" w:hAnsi="Arial" w:cs="Arial"/>
              </w:rPr>
              <w:t>Ekelem</w:t>
            </w:r>
            <w:proofErr w:type="spellEnd"/>
            <w:r w:rsidRPr="003F1D1A">
              <w:rPr>
                <w:rFonts w:ascii="Arial" w:hAnsi="Arial" w:cs="Arial"/>
              </w:rPr>
              <w:t xml:space="preserve"> A, </w:t>
            </w:r>
            <w:proofErr w:type="spellStart"/>
            <w:r w:rsidRPr="003F1D1A">
              <w:rPr>
                <w:rFonts w:ascii="Arial" w:hAnsi="Arial" w:cs="Arial"/>
              </w:rPr>
              <w:t>Golfarb</w:t>
            </w:r>
            <w:proofErr w:type="spellEnd"/>
            <w:r w:rsidRPr="003F1D1A">
              <w:rPr>
                <w:rFonts w:ascii="Arial" w:hAnsi="Arial" w:cs="Arial"/>
              </w:rPr>
              <w:t xml:space="preserve"> M</w:t>
            </w:r>
          </w:p>
        </w:tc>
        <w:tc>
          <w:tcPr>
            <w:tcW w:w="2250" w:type="dxa"/>
          </w:tcPr>
          <w:p w14:paraId="1D092E0C" w14:textId="6DC341B8" w:rsidR="00442758" w:rsidRPr="003F1D1A" w:rsidRDefault="00442758" w:rsidP="00442758">
            <w:pPr>
              <w:rPr>
                <w:rFonts w:ascii="Arial" w:hAnsi="Arial" w:cs="Arial"/>
              </w:rPr>
            </w:pPr>
            <w:r w:rsidRPr="003F1D1A">
              <w:rPr>
                <w:rFonts w:ascii="Arial" w:hAnsi="Arial" w:cs="Arial"/>
              </w:rPr>
              <w:t xml:space="preserve">Front </w:t>
            </w:r>
            <w:proofErr w:type="spellStart"/>
            <w:r w:rsidRPr="003F1D1A">
              <w:rPr>
                <w:rFonts w:ascii="Arial" w:hAnsi="Arial" w:cs="Arial"/>
              </w:rPr>
              <w:t>Neurosci</w:t>
            </w:r>
            <w:proofErr w:type="spellEnd"/>
            <w:r w:rsidRPr="003F1D1A">
              <w:rPr>
                <w:rFonts w:ascii="Arial" w:hAnsi="Arial" w:cs="Arial"/>
              </w:rPr>
              <w:t>. 2018 Jun 1:12:374</w:t>
            </w:r>
          </w:p>
        </w:tc>
        <w:tc>
          <w:tcPr>
            <w:tcW w:w="1170" w:type="dxa"/>
          </w:tcPr>
          <w:p w14:paraId="04385310" w14:textId="202599D0" w:rsidR="00442758" w:rsidRPr="003F1D1A" w:rsidRDefault="00442758" w:rsidP="00442758">
            <w:pPr>
              <w:rPr>
                <w:rFonts w:ascii="Arial" w:hAnsi="Arial" w:cs="Arial"/>
              </w:rPr>
            </w:pPr>
            <w:r w:rsidRPr="003F1D1A">
              <w:rPr>
                <w:rFonts w:ascii="Arial" w:hAnsi="Arial" w:cs="Arial"/>
              </w:rPr>
              <w:t>Indego</w:t>
            </w:r>
          </w:p>
        </w:tc>
        <w:tc>
          <w:tcPr>
            <w:tcW w:w="1350" w:type="dxa"/>
          </w:tcPr>
          <w:p w14:paraId="7FD731F9" w14:textId="0D3A0D04" w:rsidR="00442758" w:rsidRPr="003F1D1A" w:rsidRDefault="00442758" w:rsidP="00442758">
            <w:pPr>
              <w:rPr>
                <w:rFonts w:ascii="Arial" w:hAnsi="Arial" w:cs="Arial"/>
              </w:rPr>
            </w:pPr>
            <w:r w:rsidRPr="003F1D1A">
              <w:rPr>
                <w:rFonts w:ascii="Arial" w:hAnsi="Arial" w:cs="Arial"/>
              </w:rPr>
              <w:t>SCI</w:t>
            </w:r>
          </w:p>
        </w:tc>
      </w:tr>
      <w:tr w:rsidR="00442758" w:rsidRPr="003F1D1A" w14:paraId="2CE2742C" w14:textId="77777777" w:rsidTr="008D2933">
        <w:trPr>
          <w:cantSplit/>
          <w:trHeight w:val="440"/>
        </w:trPr>
        <w:tc>
          <w:tcPr>
            <w:tcW w:w="5130" w:type="dxa"/>
          </w:tcPr>
          <w:p w14:paraId="5DB2F1E7" w14:textId="77777777" w:rsidR="00442758" w:rsidRPr="003F1D1A" w:rsidRDefault="00442758" w:rsidP="00442758">
            <w:pPr>
              <w:rPr>
                <w:rFonts w:ascii="Arial" w:hAnsi="Arial" w:cs="Arial"/>
              </w:rPr>
            </w:pPr>
            <w:r w:rsidRPr="003F1D1A">
              <w:rPr>
                <w:rFonts w:ascii="Arial" w:hAnsi="Arial" w:cs="Arial"/>
              </w:rPr>
              <w:t>Wearable robotic exoskeleton for over-ground gait training in sub-acute and chronic hemiparetic stroke patients: preliminary results</w:t>
            </w:r>
          </w:p>
        </w:tc>
        <w:tc>
          <w:tcPr>
            <w:tcW w:w="4860" w:type="dxa"/>
          </w:tcPr>
          <w:p w14:paraId="34F709DA" w14:textId="77777777" w:rsidR="00442758" w:rsidRPr="003F1D1A" w:rsidRDefault="00442758" w:rsidP="00442758">
            <w:pPr>
              <w:rPr>
                <w:rFonts w:ascii="Arial" w:hAnsi="Arial" w:cs="Arial"/>
                <w:lang w:val="it-IT"/>
              </w:rPr>
            </w:pPr>
            <w:r w:rsidRPr="003F1D1A">
              <w:rPr>
                <w:rFonts w:ascii="Arial" w:hAnsi="Arial" w:cs="Arial"/>
                <w:lang w:val="it-IT"/>
              </w:rPr>
              <w:t>Molteni F, Gasperini G, Gaffuri M, Colombo M, Giovanzana C, Lorenzon C, Farina N, Cannaviello G, Scarano S, Proserpio D, Liberali D, Guanziroli E.</w:t>
            </w:r>
          </w:p>
        </w:tc>
        <w:tc>
          <w:tcPr>
            <w:tcW w:w="2250" w:type="dxa"/>
          </w:tcPr>
          <w:p w14:paraId="0441CF5C" w14:textId="77777777" w:rsidR="00442758" w:rsidRPr="003F1D1A" w:rsidRDefault="00442758" w:rsidP="00442758">
            <w:pPr>
              <w:rPr>
                <w:rFonts w:ascii="Arial" w:hAnsi="Arial" w:cs="Arial"/>
              </w:rPr>
            </w:pPr>
            <w:proofErr w:type="spellStart"/>
            <w:r w:rsidRPr="003F1D1A">
              <w:rPr>
                <w:rFonts w:ascii="Arial" w:hAnsi="Arial" w:cs="Arial"/>
              </w:rPr>
              <w:t>Eur</w:t>
            </w:r>
            <w:proofErr w:type="spellEnd"/>
            <w:r w:rsidRPr="003F1D1A">
              <w:rPr>
                <w:rFonts w:ascii="Arial" w:hAnsi="Arial" w:cs="Arial"/>
              </w:rPr>
              <w:t xml:space="preserve"> J Phys Rehabil Med. 2017 Oct;53(5):676-684</w:t>
            </w:r>
          </w:p>
        </w:tc>
        <w:tc>
          <w:tcPr>
            <w:tcW w:w="1170" w:type="dxa"/>
          </w:tcPr>
          <w:p w14:paraId="6BBCA3C2" w14:textId="77777777" w:rsidR="00442758" w:rsidRPr="003F1D1A" w:rsidRDefault="00442758" w:rsidP="00442758">
            <w:pPr>
              <w:rPr>
                <w:rFonts w:ascii="Arial" w:hAnsi="Arial" w:cs="Arial"/>
              </w:rPr>
            </w:pPr>
            <w:r w:rsidRPr="003F1D1A">
              <w:rPr>
                <w:rFonts w:ascii="Arial" w:hAnsi="Arial" w:cs="Arial"/>
              </w:rPr>
              <w:t>Ekso</w:t>
            </w:r>
          </w:p>
        </w:tc>
        <w:tc>
          <w:tcPr>
            <w:tcW w:w="1350" w:type="dxa"/>
          </w:tcPr>
          <w:p w14:paraId="3EE3312D" w14:textId="77777777" w:rsidR="00442758" w:rsidRPr="003F1D1A" w:rsidRDefault="00442758" w:rsidP="00442758">
            <w:pPr>
              <w:rPr>
                <w:rFonts w:ascii="Arial" w:hAnsi="Arial" w:cs="Arial"/>
              </w:rPr>
            </w:pPr>
            <w:r w:rsidRPr="003F1D1A">
              <w:rPr>
                <w:rFonts w:ascii="Arial" w:hAnsi="Arial" w:cs="Arial"/>
              </w:rPr>
              <w:t>CVA</w:t>
            </w:r>
          </w:p>
        </w:tc>
      </w:tr>
      <w:tr w:rsidR="00A1275F" w:rsidRPr="003F1D1A" w14:paraId="0B94BCB7" w14:textId="77777777" w:rsidTr="008D2933">
        <w:trPr>
          <w:cantSplit/>
          <w:trHeight w:val="440"/>
        </w:trPr>
        <w:tc>
          <w:tcPr>
            <w:tcW w:w="5130" w:type="dxa"/>
          </w:tcPr>
          <w:p w14:paraId="3AC85FB1" w14:textId="47D12C72" w:rsidR="00A1275F" w:rsidRPr="003F1D1A" w:rsidRDefault="00293EDF" w:rsidP="00442758">
            <w:pPr>
              <w:rPr>
                <w:rFonts w:ascii="Arial" w:hAnsi="Arial" w:cs="Arial"/>
              </w:rPr>
            </w:pPr>
            <w:r w:rsidRPr="003F1D1A">
              <w:rPr>
                <w:rFonts w:ascii="Arial" w:hAnsi="Arial" w:cs="Arial"/>
              </w:rPr>
              <w:t xml:space="preserve">Feasibility and Safety of a Powered Exoskeleton for Assisted Walking for Persons </w:t>
            </w:r>
            <w:proofErr w:type="gramStart"/>
            <w:r w:rsidRPr="003F1D1A">
              <w:rPr>
                <w:rFonts w:ascii="Arial" w:hAnsi="Arial" w:cs="Arial"/>
              </w:rPr>
              <w:t>With</w:t>
            </w:r>
            <w:proofErr w:type="gramEnd"/>
            <w:r w:rsidRPr="003F1D1A">
              <w:rPr>
                <w:rFonts w:ascii="Arial" w:hAnsi="Arial" w:cs="Arial"/>
              </w:rPr>
              <w:t xml:space="preserve"> Multiple Sclerosis: A Single-Group Preliminary Study</w:t>
            </w:r>
          </w:p>
        </w:tc>
        <w:tc>
          <w:tcPr>
            <w:tcW w:w="4860" w:type="dxa"/>
          </w:tcPr>
          <w:p w14:paraId="340BDB59" w14:textId="34F71277" w:rsidR="00A1275F" w:rsidRPr="003F1D1A" w:rsidRDefault="00293EDF" w:rsidP="00442758">
            <w:pPr>
              <w:rPr>
                <w:rFonts w:ascii="Arial" w:hAnsi="Arial" w:cs="Arial"/>
              </w:rPr>
            </w:pPr>
            <w:r w:rsidRPr="003F1D1A">
              <w:rPr>
                <w:rFonts w:ascii="Arial" w:hAnsi="Arial" w:cs="Arial"/>
              </w:rPr>
              <w:t>Kozlowski AJ, Fabian M, Lad D, Delgado AD.</w:t>
            </w:r>
          </w:p>
        </w:tc>
        <w:tc>
          <w:tcPr>
            <w:tcW w:w="2250" w:type="dxa"/>
          </w:tcPr>
          <w:p w14:paraId="45EABB33" w14:textId="0441067F" w:rsidR="00A1275F" w:rsidRPr="003F1D1A" w:rsidRDefault="00293EDF" w:rsidP="00293EDF">
            <w:pPr>
              <w:rPr>
                <w:rFonts w:ascii="Arial" w:hAnsi="Arial" w:cs="Arial"/>
              </w:rPr>
            </w:pPr>
            <w:r w:rsidRPr="003F1D1A">
              <w:rPr>
                <w:rFonts w:ascii="Arial" w:hAnsi="Arial" w:cs="Arial"/>
              </w:rPr>
              <w:t>Arch Phys Med Rehabil. 2017 Jul;98(7):1300-1307</w:t>
            </w:r>
          </w:p>
        </w:tc>
        <w:tc>
          <w:tcPr>
            <w:tcW w:w="1170" w:type="dxa"/>
          </w:tcPr>
          <w:p w14:paraId="591C7382" w14:textId="2D0AC127" w:rsidR="00A1275F" w:rsidRPr="003F1D1A" w:rsidRDefault="00293EDF" w:rsidP="00442758">
            <w:pPr>
              <w:rPr>
                <w:rFonts w:ascii="Arial" w:hAnsi="Arial" w:cs="Arial"/>
              </w:rPr>
            </w:pPr>
            <w:r w:rsidRPr="003F1D1A">
              <w:rPr>
                <w:rFonts w:ascii="Arial" w:hAnsi="Arial" w:cs="Arial"/>
              </w:rPr>
              <w:t>ReWalk</w:t>
            </w:r>
          </w:p>
        </w:tc>
        <w:tc>
          <w:tcPr>
            <w:tcW w:w="1350" w:type="dxa"/>
          </w:tcPr>
          <w:p w14:paraId="33883637" w14:textId="018ECFCB" w:rsidR="00A1275F" w:rsidRPr="003F1D1A" w:rsidRDefault="00293EDF" w:rsidP="00442758">
            <w:pPr>
              <w:rPr>
                <w:rFonts w:ascii="Arial" w:hAnsi="Arial" w:cs="Arial"/>
              </w:rPr>
            </w:pPr>
            <w:r w:rsidRPr="003F1D1A">
              <w:rPr>
                <w:rFonts w:ascii="Arial" w:hAnsi="Arial" w:cs="Arial"/>
              </w:rPr>
              <w:t>MS</w:t>
            </w:r>
          </w:p>
        </w:tc>
      </w:tr>
      <w:tr w:rsidR="00442758" w:rsidRPr="003F1D1A" w14:paraId="079D540A" w14:textId="77777777" w:rsidTr="008D2933">
        <w:trPr>
          <w:cantSplit/>
          <w:trHeight w:val="440"/>
        </w:trPr>
        <w:tc>
          <w:tcPr>
            <w:tcW w:w="5130" w:type="dxa"/>
          </w:tcPr>
          <w:p w14:paraId="7BEA36D2" w14:textId="50719082" w:rsidR="00442758" w:rsidRPr="003F1D1A" w:rsidRDefault="00442758" w:rsidP="00442758">
            <w:pPr>
              <w:rPr>
                <w:rFonts w:ascii="Arial" w:hAnsi="Arial" w:cs="Arial"/>
              </w:rPr>
            </w:pPr>
            <w:r w:rsidRPr="003F1D1A">
              <w:rPr>
                <w:rFonts w:ascii="Arial" w:hAnsi="Arial" w:cs="Arial"/>
              </w:rPr>
              <w:t>An integrated gait rehabilitation training based on Functional Electrical Stimulation cycling and overground robotic exoskeleton in complete spinal cord injury patients: preliminary results</w:t>
            </w:r>
          </w:p>
        </w:tc>
        <w:tc>
          <w:tcPr>
            <w:tcW w:w="4860" w:type="dxa"/>
          </w:tcPr>
          <w:p w14:paraId="6346100C" w14:textId="31E18A4F" w:rsidR="00442758" w:rsidRPr="003F1D1A" w:rsidRDefault="00442758" w:rsidP="00442758">
            <w:pPr>
              <w:rPr>
                <w:rFonts w:ascii="Arial" w:hAnsi="Arial" w:cs="Arial"/>
                <w:lang w:val="it-IT"/>
              </w:rPr>
            </w:pPr>
            <w:r w:rsidRPr="003F1D1A">
              <w:rPr>
                <w:rFonts w:ascii="Arial" w:hAnsi="Arial" w:cs="Arial"/>
                <w:lang w:val="it-IT"/>
              </w:rPr>
              <w:t>Mazzoleni S, Battini E, Rustici A, Stampacchia G.</w:t>
            </w:r>
          </w:p>
        </w:tc>
        <w:tc>
          <w:tcPr>
            <w:tcW w:w="2250" w:type="dxa"/>
          </w:tcPr>
          <w:p w14:paraId="11E27CA5" w14:textId="0AEB328E" w:rsidR="00442758" w:rsidRPr="003F1D1A" w:rsidRDefault="00442758" w:rsidP="00442758">
            <w:pPr>
              <w:rPr>
                <w:rFonts w:ascii="Arial" w:hAnsi="Arial" w:cs="Arial"/>
              </w:rPr>
            </w:pPr>
            <w:r w:rsidRPr="003F1D1A">
              <w:rPr>
                <w:rFonts w:ascii="Arial" w:hAnsi="Arial" w:cs="Arial"/>
              </w:rPr>
              <w:t xml:space="preserve">IEEE Int Conf Rehabil Robot. 2017 </w:t>
            </w:r>
            <w:proofErr w:type="gramStart"/>
            <w:r w:rsidRPr="003F1D1A">
              <w:rPr>
                <w:rFonts w:ascii="Arial" w:hAnsi="Arial" w:cs="Arial"/>
              </w:rPr>
              <w:t>Jul:2017:289</w:t>
            </w:r>
            <w:proofErr w:type="gramEnd"/>
            <w:r w:rsidRPr="003F1D1A">
              <w:rPr>
                <w:rFonts w:ascii="Arial" w:hAnsi="Arial" w:cs="Arial"/>
              </w:rPr>
              <w:t>-293</w:t>
            </w:r>
          </w:p>
        </w:tc>
        <w:tc>
          <w:tcPr>
            <w:tcW w:w="1170" w:type="dxa"/>
          </w:tcPr>
          <w:p w14:paraId="38D48914" w14:textId="227FB5FE" w:rsidR="00442758" w:rsidRPr="003F1D1A" w:rsidRDefault="00442758" w:rsidP="00442758">
            <w:pPr>
              <w:rPr>
                <w:rFonts w:ascii="Arial" w:hAnsi="Arial" w:cs="Arial"/>
              </w:rPr>
            </w:pPr>
            <w:r w:rsidRPr="003F1D1A">
              <w:rPr>
                <w:rFonts w:ascii="Arial" w:hAnsi="Arial" w:cs="Arial"/>
              </w:rPr>
              <w:t>Ekso</w:t>
            </w:r>
          </w:p>
        </w:tc>
        <w:tc>
          <w:tcPr>
            <w:tcW w:w="1350" w:type="dxa"/>
          </w:tcPr>
          <w:p w14:paraId="4C9B9483" w14:textId="09F34538" w:rsidR="00442758" w:rsidRPr="003F1D1A" w:rsidRDefault="00442758" w:rsidP="00442758">
            <w:pPr>
              <w:rPr>
                <w:rFonts w:ascii="Arial" w:hAnsi="Arial" w:cs="Arial"/>
              </w:rPr>
            </w:pPr>
            <w:r w:rsidRPr="003F1D1A">
              <w:rPr>
                <w:rFonts w:ascii="Arial" w:hAnsi="Arial" w:cs="Arial"/>
              </w:rPr>
              <w:t>SCI</w:t>
            </w:r>
          </w:p>
        </w:tc>
      </w:tr>
      <w:tr w:rsidR="00442758" w:rsidRPr="003F1D1A" w14:paraId="4C38141C" w14:textId="77777777" w:rsidTr="008D2933">
        <w:trPr>
          <w:cantSplit/>
          <w:trHeight w:val="440"/>
        </w:trPr>
        <w:tc>
          <w:tcPr>
            <w:tcW w:w="5130" w:type="dxa"/>
          </w:tcPr>
          <w:p w14:paraId="6D412846" w14:textId="34EC04C0" w:rsidR="00442758" w:rsidRPr="003F1D1A" w:rsidRDefault="00442758" w:rsidP="00442758">
            <w:pPr>
              <w:rPr>
                <w:rFonts w:ascii="Arial" w:hAnsi="Arial" w:cs="Arial"/>
              </w:rPr>
            </w:pPr>
            <w:r w:rsidRPr="003F1D1A">
              <w:rPr>
                <w:rFonts w:ascii="Arial" w:hAnsi="Arial" w:cs="Arial"/>
              </w:rPr>
              <w:t>Walking with a powered robotic exoskeleton: Subjective experience, spasticity and pain in spinal cord injured persons.</w:t>
            </w:r>
          </w:p>
        </w:tc>
        <w:tc>
          <w:tcPr>
            <w:tcW w:w="4860" w:type="dxa"/>
          </w:tcPr>
          <w:p w14:paraId="77B2F226" w14:textId="75357D1F" w:rsidR="00442758" w:rsidRPr="003F1D1A" w:rsidRDefault="00442758" w:rsidP="00442758">
            <w:pPr>
              <w:rPr>
                <w:rFonts w:ascii="Arial" w:hAnsi="Arial" w:cs="Arial"/>
                <w:lang w:val="it-IT"/>
              </w:rPr>
            </w:pPr>
            <w:r w:rsidRPr="003F1D1A">
              <w:rPr>
                <w:rFonts w:ascii="Arial" w:hAnsi="Arial" w:cs="Arial"/>
                <w:lang w:val="it-IT"/>
              </w:rPr>
              <w:t>Stampacchia G, Rustici A, Bigazzi S, Gerini A, Tombini T, Mazzoleni S</w:t>
            </w:r>
          </w:p>
        </w:tc>
        <w:tc>
          <w:tcPr>
            <w:tcW w:w="2250" w:type="dxa"/>
          </w:tcPr>
          <w:p w14:paraId="27008B3A" w14:textId="60B08C5E" w:rsidR="00442758" w:rsidRPr="003F1D1A" w:rsidRDefault="00442758" w:rsidP="00442758">
            <w:pPr>
              <w:rPr>
                <w:rFonts w:ascii="Arial" w:hAnsi="Arial" w:cs="Arial"/>
              </w:rPr>
            </w:pPr>
            <w:proofErr w:type="spellStart"/>
            <w:r w:rsidRPr="003F1D1A">
              <w:rPr>
                <w:rFonts w:ascii="Arial" w:hAnsi="Arial" w:cs="Arial"/>
              </w:rPr>
              <w:t>NeuroRehabilitation</w:t>
            </w:r>
            <w:proofErr w:type="spellEnd"/>
            <w:r w:rsidRPr="003F1D1A">
              <w:rPr>
                <w:rFonts w:ascii="Arial" w:hAnsi="Arial" w:cs="Arial"/>
              </w:rPr>
              <w:t>. 2016 Jun 27;39(2):277-83</w:t>
            </w:r>
          </w:p>
        </w:tc>
        <w:tc>
          <w:tcPr>
            <w:tcW w:w="1170" w:type="dxa"/>
          </w:tcPr>
          <w:p w14:paraId="5AE9E771" w14:textId="6DA802AC" w:rsidR="00442758" w:rsidRPr="003F1D1A" w:rsidRDefault="00442758" w:rsidP="00442758">
            <w:pPr>
              <w:rPr>
                <w:rFonts w:ascii="Arial" w:hAnsi="Arial" w:cs="Arial"/>
              </w:rPr>
            </w:pPr>
            <w:r w:rsidRPr="003F1D1A">
              <w:rPr>
                <w:rFonts w:ascii="Arial" w:hAnsi="Arial" w:cs="Arial"/>
              </w:rPr>
              <w:t>Ekso</w:t>
            </w:r>
          </w:p>
        </w:tc>
        <w:tc>
          <w:tcPr>
            <w:tcW w:w="1350" w:type="dxa"/>
          </w:tcPr>
          <w:p w14:paraId="5A60BCCE" w14:textId="322220C0" w:rsidR="00442758" w:rsidRPr="003F1D1A" w:rsidRDefault="00442758" w:rsidP="00442758">
            <w:pPr>
              <w:rPr>
                <w:rFonts w:ascii="Arial" w:hAnsi="Arial" w:cs="Arial"/>
              </w:rPr>
            </w:pPr>
            <w:r w:rsidRPr="003F1D1A">
              <w:rPr>
                <w:rFonts w:ascii="Arial" w:hAnsi="Arial" w:cs="Arial"/>
              </w:rPr>
              <w:t>SCI</w:t>
            </w:r>
          </w:p>
        </w:tc>
      </w:tr>
      <w:tr w:rsidR="00442758" w:rsidRPr="003F1D1A" w14:paraId="73A14582" w14:textId="77777777" w:rsidTr="008D2933">
        <w:trPr>
          <w:cantSplit/>
          <w:trHeight w:val="440"/>
        </w:trPr>
        <w:tc>
          <w:tcPr>
            <w:tcW w:w="5130" w:type="dxa"/>
          </w:tcPr>
          <w:p w14:paraId="1BAC4436" w14:textId="0D237056" w:rsidR="00442758" w:rsidRPr="003F1D1A" w:rsidRDefault="00442758" w:rsidP="00442758">
            <w:pPr>
              <w:rPr>
                <w:rFonts w:ascii="Arial" w:hAnsi="Arial" w:cs="Arial"/>
              </w:rPr>
            </w:pPr>
            <w:r w:rsidRPr="003F1D1A">
              <w:rPr>
                <w:rFonts w:ascii="Arial" w:hAnsi="Arial" w:cs="Arial"/>
              </w:rPr>
              <w:lastRenderedPageBreak/>
              <w:t>Lower limb exoskeletons for individuals with chronic spinal cord injury: Findings from a feasibility study</w:t>
            </w:r>
          </w:p>
        </w:tc>
        <w:tc>
          <w:tcPr>
            <w:tcW w:w="4860" w:type="dxa"/>
          </w:tcPr>
          <w:p w14:paraId="3AC188D6" w14:textId="10A45E8C" w:rsidR="00442758" w:rsidRPr="003F1D1A" w:rsidRDefault="00442758" w:rsidP="00442758">
            <w:pPr>
              <w:rPr>
                <w:rFonts w:ascii="Arial" w:hAnsi="Arial" w:cs="Arial"/>
              </w:rPr>
            </w:pPr>
            <w:r w:rsidRPr="003F1D1A">
              <w:rPr>
                <w:rFonts w:ascii="Arial" w:hAnsi="Arial" w:cs="Arial"/>
              </w:rPr>
              <w:t xml:space="preserve">Benson I, Hart K, van </w:t>
            </w:r>
            <w:proofErr w:type="spellStart"/>
            <w:r w:rsidRPr="003F1D1A">
              <w:rPr>
                <w:rFonts w:ascii="Arial" w:hAnsi="Arial" w:cs="Arial"/>
              </w:rPr>
              <w:t>Middendorp</w:t>
            </w:r>
            <w:proofErr w:type="spellEnd"/>
            <w:r w:rsidRPr="003F1D1A">
              <w:rPr>
                <w:rFonts w:ascii="Arial" w:hAnsi="Arial" w:cs="Arial"/>
              </w:rPr>
              <w:t xml:space="preserve"> JJ, </w:t>
            </w:r>
            <w:proofErr w:type="spellStart"/>
            <w:r w:rsidRPr="003F1D1A">
              <w:rPr>
                <w:rFonts w:ascii="Arial" w:hAnsi="Arial" w:cs="Arial"/>
              </w:rPr>
              <w:t>Tussler</w:t>
            </w:r>
            <w:proofErr w:type="spellEnd"/>
            <w:r w:rsidRPr="003F1D1A">
              <w:rPr>
                <w:rFonts w:ascii="Arial" w:hAnsi="Arial" w:cs="Arial"/>
              </w:rPr>
              <w:t xml:space="preserve"> D</w:t>
            </w:r>
          </w:p>
        </w:tc>
        <w:tc>
          <w:tcPr>
            <w:tcW w:w="2250" w:type="dxa"/>
          </w:tcPr>
          <w:p w14:paraId="2DAB5395" w14:textId="05F41B8C" w:rsidR="00442758" w:rsidRPr="003F1D1A" w:rsidRDefault="00442758" w:rsidP="00442758">
            <w:pPr>
              <w:rPr>
                <w:rFonts w:ascii="Arial" w:hAnsi="Arial" w:cs="Arial"/>
              </w:rPr>
            </w:pPr>
            <w:r w:rsidRPr="003F1D1A">
              <w:rPr>
                <w:rFonts w:ascii="Arial" w:hAnsi="Arial" w:cs="Arial"/>
              </w:rPr>
              <w:t>Clin Rehabil. 2016 Jan;30(1):73-84.</w:t>
            </w:r>
          </w:p>
        </w:tc>
        <w:tc>
          <w:tcPr>
            <w:tcW w:w="1170" w:type="dxa"/>
          </w:tcPr>
          <w:p w14:paraId="20B24CCE" w14:textId="66CA0D48" w:rsidR="00442758" w:rsidRPr="003F1D1A" w:rsidRDefault="00442758" w:rsidP="00442758">
            <w:pPr>
              <w:rPr>
                <w:rFonts w:ascii="Arial" w:hAnsi="Arial" w:cs="Arial"/>
              </w:rPr>
            </w:pPr>
            <w:r w:rsidRPr="003F1D1A">
              <w:rPr>
                <w:rFonts w:ascii="Arial" w:hAnsi="Arial" w:cs="Arial"/>
              </w:rPr>
              <w:t>ReWalk</w:t>
            </w:r>
          </w:p>
        </w:tc>
        <w:tc>
          <w:tcPr>
            <w:tcW w:w="1350" w:type="dxa"/>
          </w:tcPr>
          <w:p w14:paraId="73392DDC" w14:textId="5466BF04" w:rsidR="00442758" w:rsidRPr="003F1D1A" w:rsidRDefault="00442758" w:rsidP="00442758">
            <w:pPr>
              <w:rPr>
                <w:rFonts w:ascii="Arial" w:hAnsi="Arial" w:cs="Arial"/>
              </w:rPr>
            </w:pPr>
            <w:r w:rsidRPr="003F1D1A">
              <w:rPr>
                <w:rFonts w:ascii="Arial" w:hAnsi="Arial" w:cs="Arial"/>
              </w:rPr>
              <w:t>CVA</w:t>
            </w:r>
          </w:p>
        </w:tc>
      </w:tr>
      <w:tr w:rsidR="00442758" w:rsidRPr="003F1D1A" w14:paraId="5AE54557" w14:textId="77777777" w:rsidTr="008D2933">
        <w:trPr>
          <w:cantSplit/>
          <w:trHeight w:val="440"/>
        </w:trPr>
        <w:tc>
          <w:tcPr>
            <w:tcW w:w="5130" w:type="dxa"/>
          </w:tcPr>
          <w:p w14:paraId="703DF6B4" w14:textId="0703EA33" w:rsidR="00442758" w:rsidRPr="003F1D1A" w:rsidRDefault="00442758" w:rsidP="00442758">
            <w:pPr>
              <w:rPr>
                <w:rFonts w:ascii="Arial" w:hAnsi="Arial" w:cs="Arial"/>
              </w:rPr>
            </w:pPr>
            <w:r w:rsidRPr="003F1D1A">
              <w:rPr>
                <w:rFonts w:ascii="Arial" w:hAnsi="Arial" w:cs="Arial"/>
              </w:rPr>
              <w:t xml:space="preserve">Understanding Therapeutic Benefits of Overground Bionic Ambulation: Exploratory Case Series in Persons </w:t>
            </w:r>
            <w:proofErr w:type="gramStart"/>
            <w:r w:rsidRPr="003F1D1A">
              <w:rPr>
                <w:rFonts w:ascii="Arial" w:hAnsi="Arial" w:cs="Arial"/>
              </w:rPr>
              <w:t>With</w:t>
            </w:r>
            <w:proofErr w:type="gramEnd"/>
            <w:r w:rsidRPr="003F1D1A">
              <w:rPr>
                <w:rFonts w:ascii="Arial" w:hAnsi="Arial" w:cs="Arial"/>
              </w:rPr>
              <w:t xml:space="preserve"> Chronic, Complete Spinal Cord Injury</w:t>
            </w:r>
          </w:p>
        </w:tc>
        <w:tc>
          <w:tcPr>
            <w:tcW w:w="4860" w:type="dxa"/>
          </w:tcPr>
          <w:p w14:paraId="142E4ADC" w14:textId="1E6C036C" w:rsidR="00442758" w:rsidRPr="003F1D1A" w:rsidRDefault="00442758" w:rsidP="00442758">
            <w:pPr>
              <w:rPr>
                <w:rFonts w:ascii="Arial" w:hAnsi="Arial" w:cs="Arial"/>
              </w:rPr>
            </w:pPr>
            <w:r w:rsidRPr="003F1D1A">
              <w:rPr>
                <w:rFonts w:ascii="Arial" w:hAnsi="Arial" w:cs="Arial"/>
              </w:rPr>
              <w:t>Kressler J, Thomas CK, Field-Fote EC, Sanchez J, </w:t>
            </w:r>
            <w:proofErr w:type="spellStart"/>
            <w:r w:rsidRPr="003F1D1A">
              <w:rPr>
                <w:rFonts w:ascii="Arial" w:hAnsi="Arial" w:cs="Arial"/>
              </w:rPr>
              <w:t>Widerström</w:t>
            </w:r>
            <w:proofErr w:type="spellEnd"/>
            <w:r w:rsidRPr="003F1D1A">
              <w:rPr>
                <w:rFonts w:ascii="Arial" w:hAnsi="Arial" w:cs="Arial"/>
              </w:rPr>
              <w:t>-Noga E, </w:t>
            </w:r>
            <w:proofErr w:type="spellStart"/>
            <w:r w:rsidRPr="003F1D1A">
              <w:rPr>
                <w:rFonts w:ascii="Arial" w:hAnsi="Arial" w:cs="Arial"/>
              </w:rPr>
              <w:t>Cilien</w:t>
            </w:r>
            <w:proofErr w:type="spellEnd"/>
            <w:r w:rsidRPr="003F1D1A">
              <w:rPr>
                <w:rFonts w:ascii="Arial" w:hAnsi="Arial" w:cs="Arial"/>
              </w:rPr>
              <w:t xml:space="preserve"> DC, Gant K, </w:t>
            </w:r>
            <w:proofErr w:type="spellStart"/>
            <w:r w:rsidRPr="003F1D1A">
              <w:rPr>
                <w:rFonts w:ascii="Arial" w:hAnsi="Arial" w:cs="Arial"/>
              </w:rPr>
              <w:t>Ginnety</w:t>
            </w:r>
            <w:proofErr w:type="spellEnd"/>
            <w:r w:rsidRPr="003F1D1A">
              <w:rPr>
                <w:rFonts w:ascii="Arial" w:hAnsi="Arial" w:cs="Arial"/>
              </w:rPr>
              <w:t xml:space="preserve"> K, Gonzalez H, Martinez A, Anderson KD, Nash MS</w:t>
            </w:r>
          </w:p>
        </w:tc>
        <w:tc>
          <w:tcPr>
            <w:tcW w:w="2250" w:type="dxa"/>
          </w:tcPr>
          <w:p w14:paraId="4EFA89F3" w14:textId="1A02D12E" w:rsidR="00442758" w:rsidRPr="003F1D1A" w:rsidRDefault="00442758" w:rsidP="00442758">
            <w:pPr>
              <w:rPr>
                <w:rFonts w:ascii="Arial" w:hAnsi="Arial" w:cs="Arial"/>
              </w:rPr>
            </w:pPr>
            <w:r w:rsidRPr="003F1D1A">
              <w:rPr>
                <w:rFonts w:ascii="Arial" w:hAnsi="Arial" w:cs="Arial"/>
              </w:rPr>
              <w:t>Arch Phys Med Rehabil. 2014 Oct;95(10):1878-1887.e4</w:t>
            </w:r>
          </w:p>
        </w:tc>
        <w:tc>
          <w:tcPr>
            <w:tcW w:w="1170" w:type="dxa"/>
          </w:tcPr>
          <w:p w14:paraId="7C8B19AC" w14:textId="0A06E47E" w:rsidR="00442758" w:rsidRPr="003F1D1A" w:rsidRDefault="00442758" w:rsidP="00442758">
            <w:pPr>
              <w:rPr>
                <w:rFonts w:ascii="Arial" w:hAnsi="Arial" w:cs="Arial"/>
              </w:rPr>
            </w:pPr>
            <w:r w:rsidRPr="003F1D1A">
              <w:rPr>
                <w:rFonts w:ascii="Arial" w:hAnsi="Arial" w:cs="Arial"/>
              </w:rPr>
              <w:t>Ekso</w:t>
            </w:r>
          </w:p>
        </w:tc>
        <w:tc>
          <w:tcPr>
            <w:tcW w:w="1350" w:type="dxa"/>
          </w:tcPr>
          <w:p w14:paraId="7F64D8FC" w14:textId="1FEA5D8E" w:rsidR="00442758" w:rsidRPr="003F1D1A" w:rsidRDefault="00442758" w:rsidP="00442758">
            <w:pPr>
              <w:rPr>
                <w:rFonts w:ascii="Arial" w:hAnsi="Arial" w:cs="Arial"/>
              </w:rPr>
            </w:pPr>
            <w:r w:rsidRPr="003F1D1A">
              <w:rPr>
                <w:rFonts w:ascii="Arial" w:hAnsi="Arial" w:cs="Arial"/>
              </w:rPr>
              <w:t>SCI</w:t>
            </w:r>
          </w:p>
        </w:tc>
      </w:tr>
      <w:tr w:rsidR="00442758" w:rsidRPr="003F1D1A" w14:paraId="33B31849" w14:textId="77777777" w:rsidTr="008D2933">
        <w:trPr>
          <w:cantSplit/>
          <w:trHeight w:val="440"/>
        </w:trPr>
        <w:tc>
          <w:tcPr>
            <w:tcW w:w="5130" w:type="dxa"/>
          </w:tcPr>
          <w:p w14:paraId="2D6AB565" w14:textId="77777777" w:rsidR="00442758" w:rsidRPr="003F1D1A" w:rsidRDefault="00442758" w:rsidP="00442758">
            <w:pPr>
              <w:rPr>
                <w:rFonts w:ascii="Arial" w:hAnsi="Arial" w:cs="Arial"/>
              </w:rPr>
            </w:pPr>
            <w:r w:rsidRPr="003F1D1A">
              <w:rPr>
                <w:rFonts w:ascii="Arial" w:hAnsi="Arial" w:cs="Arial"/>
              </w:rPr>
              <w:t>Safety and Feasibility of Using the Ekso™ Bionic Exoskeleton to Aid Ambulation after Spinal Cord Injury</w:t>
            </w:r>
          </w:p>
        </w:tc>
        <w:tc>
          <w:tcPr>
            <w:tcW w:w="4860" w:type="dxa"/>
          </w:tcPr>
          <w:p w14:paraId="71BDB5BC" w14:textId="77777777" w:rsidR="00442758" w:rsidRPr="003F1D1A" w:rsidRDefault="00442758" w:rsidP="00442758">
            <w:pPr>
              <w:rPr>
                <w:rFonts w:ascii="Arial" w:hAnsi="Arial" w:cs="Arial"/>
              </w:rPr>
            </w:pPr>
            <w:proofErr w:type="spellStart"/>
            <w:r w:rsidRPr="003F1D1A">
              <w:rPr>
                <w:rFonts w:ascii="Arial" w:hAnsi="Arial" w:cs="Arial"/>
              </w:rPr>
              <w:t>Kolakowsky</w:t>
            </w:r>
            <w:proofErr w:type="spellEnd"/>
            <w:r w:rsidRPr="003F1D1A">
              <w:rPr>
                <w:rFonts w:ascii="Arial" w:hAnsi="Arial" w:cs="Arial"/>
              </w:rPr>
              <w:t xml:space="preserve">-Hayner SA, Crew J, Moran </w:t>
            </w:r>
            <w:proofErr w:type="gramStart"/>
            <w:r w:rsidRPr="003F1D1A">
              <w:rPr>
                <w:rFonts w:ascii="Arial" w:hAnsi="Arial" w:cs="Arial"/>
              </w:rPr>
              <w:t>S,  Shah</w:t>
            </w:r>
            <w:proofErr w:type="gramEnd"/>
            <w:r w:rsidRPr="003F1D1A">
              <w:rPr>
                <w:rFonts w:ascii="Arial" w:hAnsi="Arial" w:cs="Arial"/>
              </w:rPr>
              <w:t xml:space="preserve"> A</w:t>
            </w:r>
          </w:p>
        </w:tc>
        <w:tc>
          <w:tcPr>
            <w:tcW w:w="2250" w:type="dxa"/>
          </w:tcPr>
          <w:p w14:paraId="15F1E988" w14:textId="77777777" w:rsidR="00442758" w:rsidRPr="003F1D1A" w:rsidRDefault="00442758" w:rsidP="00442758">
            <w:pPr>
              <w:rPr>
                <w:rFonts w:ascii="Arial" w:hAnsi="Arial" w:cs="Arial"/>
              </w:rPr>
            </w:pPr>
            <w:r w:rsidRPr="003F1D1A">
              <w:rPr>
                <w:rFonts w:ascii="Arial" w:hAnsi="Arial" w:cs="Arial"/>
              </w:rPr>
              <w:t>J Spine 2013, S4</w:t>
            </w:r>
          </w:p>
        </w:tc>
        <w:tc>
          <w:tcPr>
            <w:tcW w:w="1170" w:type="dxa"/>
          </w:tcPr>
          <w:p w14:paraId="7C98C02C" w14:textId="77777777" w:rsidR="00442758" w:rsidRPr="003F1D1A" w:rsidRDefault="00442758" w:rsidP="00442758">
            <w:pPr>
              <w:rPr>
                <w:rFonts w:ascii="Arial" w:hAnsi="Arial" w:cs="Arial"/>
              </w:rPr>
            </w:pPr>
            <w:r w:rsidRPr="003F1D1A">
              <w:rPr>
                <w:rFonts w:ascii="Arial" w:hAnsi="Arial" w:cs="Arial"/>
              </w:rPr>
              <w:t>Ekso</w:t>
            </w:r>
          </w:p>
        </w:tc>
        <w:tc>
          <w:tcPr>
            <w:tcW w:w="1350" w:type="dxa"/>
          </w:tcPr>
          <w:p w14:paraId="0B1159EA" w14:textId="77777777" w:rsidR="00442758" w:rsidRPr="003F1D1A" w:rsidRDefault="00442758" w:rsidP="00442758">
            <w:pPr>
              <w:rPr>
                <w:rFonts w:ascii="Arial" w:hAnsi="Arial" w:cs="Arial"/>
              </w:rPr>
            </w:pPr>
            <w:r w:rsidRPr="003F1D1A">
              <w:rPr>
                <w:rFonts w:ascii="Arial" w:hAnsi="Arial" w:cs="Arial"/>
              </w:rPr>
              <w:t>SCI</w:t>
            </w:r>
          </w:p>
        </w:tc>
      </w:tr>
      <w:tr w:rsidR="00442758" w:rsidRPr="003F1D1A" w14:paraId="58C1DC1B" w14:textId="77777777" w:rsidTr="008D2933">
        <w:trPr>
          <w:cantSplit/>
          <w:trHeight w:val="440"/>
        </w:trPr>
        <w:tc>
          <w:tcPr>
            <w:tcW w:w="5130" w:type="dxa"/>
          </w:tcPr>
          <w:p w14:paraId="10950C4C" w14:textId="200FB187" w:rsidR="00442758" w:rsidRPr="003F1D1A" w:rsidRDefault="00442758" w:rsidP="00442758">
            <w:pPr>
              <w:rPr>
                <w:rFonts w:ascii="Arial" w:hAnsi="Arial" w:cs="Arial"/>
              </w:rPr>
            </w:pPr>
            <w:r w:rsidRPr="003F1D1A">
              <w:rPr>
                <w:rFonts w:ascii="Arial" w:hAnsi="Arial" w:cs="Arial"/>
              </w:rPr>
              <w:t>The ReWalk powered exoskeleton to restore ambulatory function to individuals with thoracic-level motor-complete spinal cord injury</w:t>
            </w:r>
          </w:p>
        </w:tc>
        <w:tc>
          <w:tcPr>
            <w:tcW w:w="4860" w:type="dxa"/>
          </w:tcPr>
          <w:p w14:paraId="410568D2" w14:textId="4C5B5442" w:rsidR="00442758" w:rsidRPr="003F1D1A" w:rsidRDefault="00442758" w:rsidP="00442758">
            <w:pPr>
              <w:rPr>
                <w:rFonts w:ascii="Arial" w:hAnsi="Arial" w:cs="Arial"/>
              </w:rPr>
            </w:pPr>
            <w:r w:rsidRPr="003F1D1A">
              <w:rPr>
                <w:rFonts w:ascii="Arial" w:hAnsi="Arial" w:cs="Arial"/>
              </w:rPr>
              <w:t xml:space="preserve">Esquenazi A, </w:t>
            </w:r>
            <w:proofErr w:type="spellStart"/>
            <w:r w:rsidRPr="003F1D1A">
              <w:rPr>
                <w:rFonts w:ascii="Arial" w:hAnsi="Arial" w:cs="Arial"/>
              </w:rPr>
              <w:t>Talaty</w:t>
            </w:r>
            <w:proofErr w:type="spellEnd"/>
            <w:r w:rsidRPr="003F1D1A">
              <w:rPr>
                <w:rFonts w:ascii="Arial" w:hAnsi="Arial" w:cs="Arial"/>
              </w:rPr>
              <w:t xml:space="preserve"> M, Packel A, Saulino M</w:t>
            </w:r>
          </w:p>
        </w:tc>
        <w:tc>
          <w:tcPr>
            <w:tcW w:w="2250" w:type="dxa"/>
          </w:tcPr>
          <w:p w14:paraId="07931663" w14:textId="04C8DE48" w:rsidR="00442758" w:rsidRPr="003F1D1A" w:rsidRDefault="00442758" w:rsidP="00442758">
            <w:pPr>
              <w:rPr>
                <w:rFonts w:ascii="Arial" w:hAnsi="Arial" w:cs="Arial"/>
              </w:rPr>
            </w:pPr>
            <w:r w:rsidRPr="003F1D1A">
              <w:rPr>
                <w:rFonts w:ascii="Arial" w:hAnsi="Arial" w:cs="Arial"/>
              </w:rPr>
              <w:t>Am J Phys Med Rehabil. 2012 Nov;91(11):911-21</w:t>
            </w:r>
          </w:p>
        </w:tc>
        <w:tc>
          <w:tcPr>
            <w:tcW w:w="1170" w:type="dxa"/>
          </w:tcPr>
          <w:p w14:paraId="30CE7C21" w14:textId="1585CE60" w:rsidR="00442758" w:rsidRPr="003F1D1A" w:rsidRDefault="00442758" w:rsidP="00442758">
            <w:pPr>
              <w:rPr>
                <w:rFonts w:ascii="Arial" w:hAnsi="Arial" w:cs="Arial"/>
              </w:rPr>
            </w:pPr>
            <w:r w:rsidRPr="003F1D1A">
              <w:rPr>
                <w:rFonts w:ascii="Arial" w:hAnsi="Arial" w:cs="Arial"/>
              </w:rPr>
              <w:t>ReWalk</w:t>
            </w:r>
          </w:p>
        </w:tc>
        <w:tc>
          <w:tcPr>
            <w:tcW w:w="1350" w:type="dxa"/>
          </w:tcPr>
          <w:p w14:paraId="7C7CBF3F" w14:textId="2C0B69DE" w:rsidR="00442758" w:rsidRPr="003F1D1A" w:rsidRDefault="00442758" w:rsidP="00442758">
            <w:pPr>
              <w:rPr>
                <w:rFonts w:ascii="Arial" w:hAnsi="Arial" w:cs="Arial"/>
              </w:rPr>
            </w:pPr>
            <w:r w:rsidRPr="003F1D1A">
              <w:rPr>
                <w:rFonts w:ascii="Arial" w:hAnsi="Arial" w:cs="Arial"/>
              </w:rPr>
              <w:t>SCI</w:t>
            </w:r>
          </w:p>
        </w:tc>
      </w:tr>
    </w:tbl>
    <w:p w14:paraId="4FC4B347" w14:textId="22071273" w:rsidR="009B1566" w:rsidRPr="003F1D1A" w:rsidRDefault="00A26C56" w:rsidP="00A26C56">
      <w:pPr>
        <w:spacing w:before="240"/>
        <w:ind w:left="-720"/>
        <w:rPr>
          <w:rFonts w:ascii="Arial" w:hAnsi="Arial" w:cs="Arial"/>
        </w:rPr>
      </w:pPr>
      <w:r w:rsidRPr="003F1D1A">
        <w:rPr>
          <w:rFonts w:ascii="Arial" w:hAnsi="Arial" w:cs="Arial"/>
        </w:rPr>
        <w:tab/>
      </w:r>
      <w:r w:rsidRPr="003F1D1A">
        <w:rPr>
          <w:rFonts w:ascii="Arial" w:hAnsi="Arial" w:cs="Arial"/>
          <w:sz w:val="18"/>
          <w:szCs w:val="18"/>
        </w:rPr>
        <w:t>CVA = stroke, SCI = spinal cord injury, MS = multiple sclerosis</w:t>
      </w:r>
    </w:p>
    <w:sectPr w:rsidR="009B1566" w:rsidRPr="003F1D1A" w:rsidSect="00D05CA5">
      <w:headerReference w:type="first" r:id="rId19"/>
      <w:footerReference w:type="first" r:id="rId20"/>
      <w:pgSz w:w="15840" w:h="12240" w:orient="landscape"/>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indsey Klebanow" w:date="2024-09-03T14:55:00Z" w:initials="LK">
    <w:p w14:paraId="09FC127F" w14:textId="77777777" w:rsidR="00C036C6" w:rsidRDefault="00C036C6" w:rsidP="00C036C6">
      <w:pPr>
        <w:pStyle w:val="CommentText"/>
      </w:pPr>
      <w:r>
        <w:rPr>
          <w:rStyle w:val="CommentReference"/>
        </w:rPr>
        <w:annotationRef/>
      </w:r>
      <w:r>
        <w:t>Thoughts on organizing here from most articles to least? So starting with SCI then the topic with the 2</w:t>
      </w:r>
      <w:r>
        <w:rPr>
          <w:vertAlign w:val="superscript"/>
        </w:rPr>
        <w:t>nd</w:t>
      </w:r>
      <w:r>
        <w:t xml:space="preserve"> most articles etc</w:t>
      </w:r>
    </w:p>
  </w:comment>
  <w:comment w:id="1" w:author="Lindsey Klebanow" w:date="2024-09-03T14:27:00Z" w:initials="LK">
    <w:p w14:paraId="265E4145" w14:textId="77777777" w:rsidR="00C036C6" w:rsidRDefault="00C036C6" w:rsidP="00C036C6">
      <w:pPr>
        <w:pStyle w:val="CommentText"/>
      </w:pPr>
      <w:r>
        <w:rPr>
          <w:rStyle w:val="CommentReference"/>
        </w:rPr>
        <w:annotationRef/>
      </w:r>
      <w:r>
        <w:t>Reference for these 3 studies?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9FC127F" w15:done="1"/>
  <w15:commentEx w15:paraId="265E414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ED66B70" w16cex:dateUtc="2024-09-03T18:55:00Z"/>
  <w16cex:commentExtensible w16cex:durableId="74228002" w16cex:dateUtc="2024-09-03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9FC127F" w16cid:durableId="7ED66B70"/>
  <w16cid:commentId w16cid:paraId="265E4145" w16cid:durableId="742280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3E215D" w14:textId="77777777" w:rsidR="005F1DAB" w:rsidRDefault="005F1DAB" w:rsidP="0002605E">
      <w:pPr>
        <w:spacing w:after="0" w:line="240" w:lineRule="auto"/>
      </w:pPr>
      <w:r>
        <w:separator/>
      </w:r>
    </w:p>
  </w:endnote>
  <w:endnote w:type="continuationSeparator" w:id="0">
    <w:p w14:paraId="24E58B3E" w14:textId="77777777" w:rsidR="005F1DAB" w:rsidRDefault="005F1DAB" w:rsidP="0002605E">
      <w:pPr>
        <w:spacing w:after="0" w:line="240" w:lineRule="auto"/>
      </w:pPr>
      <w:r>
        <w:continuationSeparator/>
      </w:r>
    </w:p>
  </w:endnote>
  <w:endnote w:type="continuationNotice" w:id="1">
    <w:p w14:paraId="5C68E5B8" w14:textId="77777777" w:rsidR="005F1DAB" w:rsidRDefault="005F1D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0B228" w14:textId="77777777" w:rsidR="00692A92" w:rsidRDefault="00692A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E9C50B" w14:textId="401D3D5A" w:rsidR="001C0274" w:rsidRPr="004E3E46" w:rsidRDefault="004E3E46" w:rsidP="004E3E46">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7</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Pr>
        <w:rFonts w:ascii="Arial" w:hAnsi="Arial" w:cs="Arial"/>
        <w:sz w:val="18"/>
        <w:szCs w:val="18"/>
      </w:rPr>
      <w:tab/>
    </w:r>
    <w:r w:rsidRPr="005E5D6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1F6FF" w14:textId="3718E590" w:rsidR="008D2933" w:rsidRPr="00FA4011" w:rsidRDefault="008D2933" w:rsidP="00A052BE">
    <w:pPr>
      <w:pStyle w:val="Footer"/>
      <w:pBdr>
        <w:top w:val="single" w:sz="4" w:space="1" w:color="auto"/>
      </w:pBdr>
      <w:tabs>
        <w:tab w:val="clear" w:pos="936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692A92" w:rsidRPr="00692A92">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p w14:paraId="374F2C5A" w14:textId="77777777" w:rsidR="001C0274" w:rsidRDefault="001C0274" w:rsidP="00692A92">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5DEAD" w14:textId="686E97D5" w:rsidR="00692A92" w:rsidRPr="004E3E46" w:rsidRDefault="004E3E46" w:rsidP="004E3E46">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Pr="005E5D6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42E43" w14:textId="77777777" w:rsidR="005F1DAB" w:rsidRDefault="005F1DAB" w:rsidP="0002605E">
      <w:pPr>
        <w:spacing w:after="0" w:line="240" w:lineRule="auto"/>
      </w:pPr>
      <w:r>
        <w:separator/>
      </w:r>
    </w:p>
  </w:footnote>
  <w:footnote w:type="continuationSeparator" w:id="0">
    <w:p w14:paraId="2B979701" w14:textId="77777777" w:rsidR="005F1DAB" w:rsidRDefault="005F1DAB" w:rsidP="0002605E">
      <w:pPr>
        <w:spacing w:after="0" w:line="240" w:lineRule="auto"/>
      </w:pPr>
      <w:r>
        <w:continuationSeparator/>
      </w:r>
    </w:p>
  </w:footnote>
  <w:footnote w:type="continuationNotice" w:id="1">
    <w:p w14:paraId="25C1FFF1" w14:textId="77777777" w:rsidR="005F1DAB" w:rsidRDefault="005F1D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07BA9" w14:textId="77777777" w:rsidR="00692A92" w:rsidRDefault="00692A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1C0274" w:rsidRPr="00A574D2" w14:paraId="4108927A" w14:textId="77777777" w:rsidTr="00D2260A">
      <w:tc>
        <w:tcPr>
          <w:tcW w:w="1646" w:type="dxa"/>
        </w:tcPr>
        <w:p w14:paraId="73655049" w14:textId="77777777" w:rsidR="001C0274" w:rsidRDefault="001C0274" w:rsidP="001C0274">
          <w:pPr>
            <w:pStyle w:val="Header"/>
            <w:rPr>
              <w:rFonts w:ascii="Apercu Pro Medium" w:hAnsi="Apercu Pro Medium"/>
              <w:b/>
              <w:sz w:val="32"/>
              <w:szCs w:val="28"/>
            </w:rPr>
          </w:pPr>
          <w:bookmarkStart w:id="2" w:name="_Hlk179535931"/>
          <w:r w:rsidRPr="00191C13">
            <w:rPr>
              <w:noProof/>
            </w:rPr>
            <w:drawing>
              <wp:anchor distT="0" distB="0" distL="114300" distR="114300" simplePos="0" relativeHeight="251658240" behindDoc="0" locked="0" layoutInCell="1" allowOverlap="1" wp14:anchorId="00E822A6" wp14:editId="6485E2FD">
                <wp:simplePos x="0" y="0"/>
                <wp:positionH relativeFrom="column">
                  <wp:posOffset>-1905</wp:posOffset>
                </wp:positionH>
                <wp:positionV relativeFrom="paragraph">
                  <wp:posOffset>0</wp:posOffset>
                </wp:positionV>
                <wp:extent cx="464820" cy="464820"/>
                <wp:effectExtent l="0" t="0" r="0" b="0"/>
                <wp:wrapSquare wrapText="bothSides"/>
                <wp:docPr id="1474911369"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10C5E753" w14:textId="77777777" w:rsidR="001C0274" w:rsidRDefault="001C0274" w:rsidP="001C0274">
          <w:pPr>
            <w:pStyle w:val="Header"/>
            <w:jc w:val="right"/>
            <w:rPr>
              <w:rFonts w:ascii="Arial" w:hAnsi="Arial" w:cs="Arial"/>
              <w:b/>
              <w:bCs/>
              <w:noProof/>
              <w:sz w:val="24"/>
              <w:szCs w:val="24"/>
              <w:lang w:val="it-IT"/>
            </w:rPr>
          </w:pPr>
        </w:p>
        <w:p w14:paraId="134816B9" w14:textId="77777777" w:rsidR="001C0274" w:rsidRDefault="001C0274" w:rsidP="001C0274">
          <w:pPr>
            <w:pStyle w:val="Header"/>
            <w:jc w:val="right"/>
            <w:rPr>
              <w:rFonts w:ascii="Arial" w:hAnsi="Arial" w:cs="Arial"/>
              <w:b/>
              <w:bCs/>
              <w:noProof/>
              <w:sz w:val="24"/>
              <w:szCs w:val="24"/>
              <w:lang w:val="it-IT"/>
            </w:rPr>
          </w:pPr>
        </w:p>
        <w:p w14:paraId="4F9C7A31" w14:textId="77777777" w:rsidR="001C0274" w:rsidRPr="00551204" w:rsidRDefault="001C0274" w:rsidP="001C0274">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2"/>
  </w:tbl>
  <w:p w14:paraId="599DE547" w14:textId="77777777" w:rsidR="001C0274" w:rsidRDefault="001C02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8EF75F" w14:textId="77777777" w:rsidR="00692A92" w:rsidRDefault="00692A9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50C24" w14:textId="77777777" w:rsidR="0047152D" w:rsidRPr="003D4B3C" w:rsidRDefault="0047152D" w:rsidP="0047152D">
    <w:pPr>
      <w:jc w:val="center"/>
      <w:rPr>
        <w:b/>
        <w:bCs/>
        <w:sz w:val="36"/>
        <w:szCs w:val="36"/>
      </w:rPr>
    </w:pPr>
    <w:r w:rsidRPr="003D4B3C">
      <w:rPr>
        <w:b/>
        <w:bCs/>
        <w:sz w:val="36"/>
        <w:szCs w:val="36"/>
      </w:rPr>
      <w:t>All know articles assessing spasticity in participants using an exoskeleton</w:t>
    </w:r>
  </w:p>
  <w:p w14:paraId="0E1F5F21" w14:textId="77777777" w:rsidR="0047152D" w:rsidRPr="0047152D" w:rsidRDefault="0047152D" w:rsidP="0047152D">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dsey Klebanow">
    <w15:presenceInfo w15:providerId="AD" w15:userId="S::lklebanow@eksobionics.com::641099c5-f5cb-4ae9-85ce-0fe57f9f59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566"/>
    <w:rsid w:val="000009C7"/>
    <w:rsid w:val="00005C63"/>
    <w:rsid w:val="0001208E"/>
    <w:rsid w:val="0002605E"/>
    <w:rsid w:val="00034A55"/>
    <w:rsid w:val="00034D0D"/>
    <w:rsid w:val="0004252D"/>
    <w:rsid w:val="000456F1"/>
    <w:rsid w:val="00066F00"/>
    <w:rsid w:val="00070133"/>
    <w:rsid w:val="00075C9A"/>
    <w:rsid w:val="000904E4"/>
    <w:rsid w:val="00091717"/>
    <w:rsid w:val="000A152F"/>
    <w:rsid w:val="000A2AC1"/>
    <w:rsid w:val="000B3DC1"/>
    <w:rsid w:val="000B7C92"/>
    <w:rsid w:val="000C16EC"/>
    <w:rsid w:val="000C57F6"/>
    <w:rsid w:val="000D0FED"/>
    <w:rsid w:val="000D258E"/>
    <w:rsid w:val="000D29CF"/>
    <w:rsid w:val="000D63CF"/>
    <w:rsid w:val="001066DB"/>
    <w:rsid w:val="00107612"/>
    <w:rsid w:val="0011001A"/>
    <w:rsid w:val="0011503E"/>
    <w:rsid w:val="001154FA"/>
    <w:rsid w:val="00120731"/>
    <w:rsid w:val="001349B6"/>
    <w:rsid w:val="001646CB"/>
    <w:rsid w:val="00180CC1"/>
    <w:rsid w:val="0019782D"/>
    <w:rsid w:val="001A0544"/>
    <w:rsid w:val="001A266C"/>
    <w:rsid w:val="001A36CE"/>
    <w:rsid w:val="001A38DE"/>
    <w:rsid w:val="001A3D08"/>
    <w:rsid w:val="001A5778"/>
    <w:rsid w:val="001A77FD"/>
    <w:rsid w:val="001A7E65"/>
    <w:rsid w:val="001B7B7F"/>
    <w:rsid w:val="001C0274"/>
    <w:rsid w:val="001D3A53"/>
    <w:rsid w:val="001E48C6"/>
    <w:rsid w:val="001E53FC"/>
    <w:rsid w:val="001E6838"/>
    <w:rsid w:val="001F4AD6"/>
    <w:rsid w:val="00200B99"/>
    <w:rsid w:val="00206368"/>
    <w:rsid w:val="0021057D"/>
    <w:rsid w:val="00225091"/>
    <w:rsid w:val="002271F3"/>
    <w:rsid w:val="00230290"/>
    <w:rsid w:val="002304DE"/>
    <w:rsid w:val="00230E86"/>
    <w:rsid w:val="00231A68"/>
    <w:rsid w:val="00234E0F"/>
    <w:rsid w:val="00243262"/>
    <w:rsid w:val="00247845"/>
    <w:rsid w:val="00247D59"/>
    <w:rsid w:val="00252C53"/>
    <w:rsid w:val="00256DC6"/>
    <w:rsid w:val="002610C7"/>
    <w:rsid w:val="0026117A"/>
    <w:rsid w:val="00261546"/>
    <w:rsid w:val="002629B3"/>
    <w:rsid w:val="0026311C"/>
    <w:rsid w:val="00264DA9"/>
    <w:rsid w:val="00281483"/>
    <w:rsid w:val="002915C6"/>
    <w:rsid w:val="00293173"/>
    <w:rsid w:val="00293EDF"/>
    <w:rsid w:val="00294017"/>
    <w:rsid w:val="00295D7F"/>
    <w:rsid w:val="002A536A"/>
    <w:rsid w:val="002A6352"/>
    <w:rsid w:val="002B5595"/>
    <w:rsid w:val="002F1214"/>
    <w:rsid w:val="002F75EE"/>
    <w:rsid w:val="003053F8"/>
    <w:rsid w:val="0031670F"/>
    <w:rsid w:val="00326032"/>
    <w:rsid w:val="00327675"/>
    <w:rsid w:val="00344704"/>
    <w:rsid w:val="00344FE7"/>
    <w:rsid w:val="00354657"/>
    <w:rsid w:val="00356713"/>
    <w:rsid w:val="00356C65"/>
    <w:rsid w:val="003612DC"/>
    <w:rsid w:val="003617A3"/>
    <w:rsid w:val="00366AB9"/>
    <w:rsid w:val="00374584"/>
    <w:rsid w:val="003773A7"/>
    <w:rsid w:val="00380CD4"/>
    <w:rsid w:val="00385894"/>
    <w:rsid w:val="00386A67"/>
    <w:rsid w:val="0038756E"/>
    <w:rsid w:val="003A1D9B"/>
    <w:rsid w:val="003B21D8"/>
    <w:rsid w:val="003B2B73"/>
    <w:rsid w:val="003B6E37"/>
    <w:rsid w:val="003B7140"/>
    <w:rsid w:val="003C58C2"/>
    <w:rsid w:val="003C6457"/>
    <w:rsid w:val="003D0130"/>
    <w:rsid w:val="003D4B3C"/>
    <w:rsid w:val="003D526F"/>
    <w:rsid w:val="003E01F5"/>
    <w:rsid w:val="003E26E6"/>
    <w:rsid w:val="003F1D1A"/>
    <w:rsid w:val="0041645B"/>
    <w:rsid w:val="0041757B"/>
    <w:rsid w:val="00442758"/>
    <w:rsid w:val="00444E6B"/>
    <w:rsid w:val="00450E29"/>
    <w:rsid w:val="004649DA"/>
    <w:rsid w:val="0047152D"/>
    <w:rsid w:val="004721F7"/>
    <w:rsid w:val="004734C0"/>
    <w:rsid w:val="004734E5"/>
    <w:rsid w:val="00475212"/>
    <w:rsid w:val="00475277"/>
    <w:rsid w:val="004A1DCC"/>
    <w:rsid w:val="004B0D9D"/>
    <w:rsid w:val="004B47FD"/>
    <w:rsid w:val="004B51FA"/>
    <w:rsid w:val="004B6A44"/>
    <w:rsid w:val="004E3409"/>
    <w:rsid w:val="004E3E46"/>
    <w:rsid w:val="004F3DAC"/>
    <w:rsid w:val="004F5AD4"/>
    <w:rsid w:val="005105DB"/>
    <w:rsid w:val="0051191E"/>
    <w:rsid w:val="0051507A"/>
    <w:rsid w:val="00523F2B"/>
    <w:rsid w:val="00526528"/>
    <w:rsid w:val="005275B1"/>
    <w:rsid w:val="00527720"/>
    <w:rsid w:val="005465C7"/>
    <w:rsid w:val="00565D22"/>
    <w:rsid w:val="0056622C"/>
    <w:rsid w:val="00570D1F"/>
    <w:rsid w:val="00573E70"/>
    <w:rsid w:val="00574E06"/>
    <w:rsid w:val="005764CB"/>
    <w:rsid w:val="00582046"/>
    <w:rsid w:val="00593DF3"/>
    <w:rsid w:val="005A10BC"/>
    <w:rsid w:val="005A2E88"/>
    <w:rsid w:val="005A59B2"/>
    <w:rsid w:val="005A6F18"/>
    <w:rsid w:val="005B5A87"/>
    <w:rsid w:val="005B675F"/>
    <w:rsid w:val="005D330B"/>
    <w:rsid w:val="005D3D73"/>
    <w:rsid w:val="005D4F55"/>
    <w:rsid w:val="005E102C"/>
    <w:rsid w:val="005E7A7A"/>
    <w:rsid w:val="005F1DAB"/>
    <w:rsid w:val="005F3256"/>
    <w:rsid w:val="005F775D"/>
    <w:rsid w:val="0060608E"/>
    <w:rsid w:val="006142AD"/>
    <w:rsid w:val="00627E62"/>
    <w:rsid w:val="00634796"/>
    <w:rsid w:val="0064381E"/>
    <w:rsid w:val="00647D69"/>
    <w:rsid w:val="00650B06"/>
    <w:rsid w:val="00652ED3"/>
    <w:rsid w:val="00662831"/>
    <w:rsid w:val="00663AED"/>
    <w:rsid w:val="006646D4"/>
    <w:rsid w:val="00665CC9"/>
    <w:rsid w:val="006811BE"/>
    <w:rsid w:val="00683EDB"/>
    <w:rsid w:val="00685273"/>
    <w:rsid w:val="00692A92"/>
    <w:rsid w:val="00693D94"/>
    <w:rsid w:val="006A0C32"/>
    <w:rsid w:val="006A1436"/>
    <w:rsid w:val="006A2CCB"/>
    <w:rsid w:val="006A4846"/>
    <w:rsid w:val="006A4BCD"/>
    <w:rsid w:val="006A533A"/>
    <w:rsid w:val="006B4950"/>
    <w:rsid w:val="006C2263"/>
    <w:rsid w:val="006C4914"/>
    <w:rsid w:val="006D1447"/>
    <w:rsid w:val="007014D3"/>
    <w:rsid w:val="00701B6C"/>
    <w:rsid w:val="00702275"/>
    <w:rsid w:val="00705458"/>
    <w:rsid w:val="00711B18"/>
    <w:rsid w:val="00713DF3"/>
    <w:rsid w:val="00726BC0"/>
    <w:rsid w:val="00736F96"/>
    <w:rsid w:val="007434FE"/>
    <w:rsid w:val="00747B61"/>
    <w:rsid w:val="00755F83"/>
    <w:rsid w:val="0076239C"/>
    <w:rsid w:val="00780801"/>
    <w:rsid w:val="0079286E"/>
    <w:rsid w:val="0079496B"/>
    <w:rsid w:val="00794AB5"/>
    <w:rsid w:val="007959B6"/>
    <w:rsid w:val="00796200"/>
    <w:rsid w:val="007A27AE"/>
    <w:rsid w:val="007A66FE"/>
    <w:rsid w:val="007A7F5E"/>
    <w:rsid w:val="007B2DDC"/>
    <w:rsid w:val="007C3E8F"/>
    <w:rsid w:val="007C472A"/>
    <w:rsid w:val="007C5EC1"/>
    <w:rsid w:val="007D3562"/>
    <w:rsid w:val="007D3E84"/>
    <w:rsid w:val="007E0E37"/>
    <w:rsid w:val="007F013E"/>
    <w:rsid w:val="007F716B"/>
    <w:rsid w:val="00806699"/>
    <w:rsid w:val="00806C5C"/>
    <w:rsid w:val="008101A0"/>
    <w:rsid w:val="0081098E"/>
    <w:rsid w:val="00831959"/>
    <w:rsid w:val="00836512"/>
    <w:rsid w:val="008426C4"/>
    <w:rsid w:val="00845390"/>
    <w:rsid w:val="00856B49"/>
    <w:rsid w:val="00857CF4"/>
    <w:rsid w:val="0086060D"/>
    <w:rsid w:val="00872CA6"/>
    <w:rsid w:val="00877269"/>
    <w:rsid w:val="008818DB"/>
    <w:rsid w:val="00897A2D"/>
    <w:rsid w:val="008A2156"/>
    <w:rsid w:val="008A4A8F"/>
    <w:rsid w:val="008A6D16"/>
    <w:rsid w:val="008B1811"/>
    <w:rsid w:val="008B1AA2"/>
    <w:rsid w:val="008C515E"/>
    <w:rsid w:val="008D2933"/>
    <w:rsid w:val="008D3EC5"/>
    <w:rsid w:val="008D5DCC"/>
    <w:rsid w:val="008E6429"/>
    <w:rsid w:val="008E755B"/>
    <w:rsid w:val="009012E3"/>
    <w:rsid w:val="00903EB3"/>
    <w:rsid w:val="0090748C"/>
    <w:rsid w:val="00916B12"/>
    <w:rsid w:val="00932855"/>
    <w:rsid w:val="00935F7B"/>
    <w:rsid w:val="00940ADB"/>
    <w:rsid w:val="00941E57"/>
    <w:rsid w:val="00942514"/>
    <w:rsid w:val="009437F0"/>
    <w:rsid w:val="00952497"/>
    <w:rsid w:val="00953AA9"/>
    <w:rsid w:val="00963316"/>
    <w:rsid w:val="009645CC"/>
    <w:rsid w:val="009868D2"/>
    <w:rsid w:val="009870B3"/>
    <w:rsid w:val="009A10FD"/>
    <w:rsid w:val="009B1566"/>
    <w:rsid w:val="009B34DE"/>
    <w:rsid w:val="009B42C1"/>
    <w:rsid w:val="009B5856"/>
    <w:rsid w:val="009C0DF7"/>
    <w:rsid w:val="009C6CBB"/>
    <w:rsid w:val="009D13A1"/>
    <w:rsid w:val="009E08F0"/>
    <w:rsid w:val="00A052BE"/>
    <w:rsid w:val="00A06084"/>
    <w:rsid w:val="00A1275F"/>
    <w:rsid w:val="00A17757"/>
    <w:rsid w:val="00A22C76"/>
    <w:rsid w:val="00A2470F"/>
    <w:rsid w:val="00A24E82"/>
    <w:rsid w:val="00A258F4"/>
    <w:rsid w:val="00A26C56"/>
    <w:rsid w:val="00A337B5"/>
    <w:rsid w:val="00A344B7"/>
    <w:rsid w:val="00A42173"/>
    <w:rsid w:val="00A42ABD"/>
    <w:rsid w:val="00A51491"/>
    <w:rsid w:val="00A63100"/>
    <w:rsid w:val="00A66859"/>
    <w:rsid w:val="00A72797"/>
    <w:rsid w:val="00A807AC"/>
    <w:rsid w:val="00A84353"/>
    <w:rsid w:val="00A869FF"/>
    <w:rsid w:val="00A945D0"/>
    <w:rsid w:val="00A95DA0"/>
    <w:rsid w:val="00AA2F53"/>
    <w:rsid w:val="00AB3088"/>
    <w:rsid w:val="00AB382D"/>
    <w:rsid w:val="00AC2C8C"/>
    <w:rsid w:val="00AC3A66"/>
    <w:rsid w:val="00AD16BD"/>
    <w:rsid w:val="00AE00AA"/>
    <w:rsid w:val="00AE0FD1"/>
    <w:rsid w:val="00AE43A8"/>
    <w:rsid w:val="00AE65D8"/>
    <w:rsid w:val="00AE78F7"/>
    <w:rsid w:val="00AF715D"/>
    <w:rsid w:val="00B14A2D"/>
    <w:rsid w:val="00B228DE"/>
    <w:rsid w:val="00B30F92"/>
    <w:rsid w:val="00B40B80"/>
    <w:rsid w:val="00B4525B"/>
    <w:rsid w:val="00B55680"/>
    <w:rsid w:val="00B6064D"/>
    <w:rsid w:val="00B636F7"/>
    <w:rsid w:val="00B70DD5"/>
    <w:rsid w:val="00B77258"/>
    <w:rsid w:val="00B80343"/>
    <w:rsid w:val="00B85DCC"/>
    <w:rsid w:val="00B86C51"/>
    <w:rsid w:val="00B86C9E"/>
    <w:rsid w:val="00B87334"/>
    <w:rsid w:val="00B9540F"/>
    <w:rsid w:val="00B97C68"/>
    <w:rsid w:val="00BA58FC"/>
    <w:rsid w:val="00BB0DA2"/>
    <w:rsid w:val="00BB2F38"/>
    <w:rsid w:val="00BB3771"/>
    <w:rsid w:val="00BB7C52"/>
    <w:rsid w:val="00BC1E87"/>
    <w:rsid w:val="00BC2A79"/>
    <w:rsid w:val="00BC3809"/>
    <w:rsid w:val="00BC5C9A"/>
    <w:rsid w:val="00BC62AC"/>
    <w:rsid w:val="00BD2100"/>
    <w:rsid w:val="00BE0CF7"/>
    <w:rsid w:val="00BE63EF"/>
    <w:rsid w:val="00BF0931"/>
    <w:rsid w:val="00BF4C05"/>
    <w:rsid w:val="00BF7EF9"/>
    <w:rsid w:val="00C00E68"/>
    <w:rsid w:val="00C0111C"/>
    <w:rsid w:val="00C020AB"/>
    <w:rsid w:val="00C0254D"/>
    <w:rsid w:val="00C036C6"/>
    <w:rsid w:val="00C1572C"/>
    <w:rsid w:val="00C177EE"/>
    <w:rsid w:val="00C31462"/>
    <w:rsid w:val="00C4072B"/>
    <w:rsid w:val="00C5129C"/>
    <w:rsid w:val="00C52775"/>
    <w:rsid w:val="00C55BE2"/>
    <w:rsid w:val="00C57CFD"/>
    <w:rsid w:val="00C61749"/>
    <w:rsid w:val="00C74835"/>
    <w:rsid w:val="00C820D9"/>
    <w:rsid w:val="00CA266A"/>
    <w:rsid w:val="00CA48AA"/>
    <w:rsid w:val="00CA5F9B"/>
    <w:rsid w:val="00CA7701"/>
    <w:rsid w:val="00CB17DE"/>
    <w:rsid w:val="00CB79E0"/>
    <w:rsid w:val="00CC04B1"/>
    <w:rsid w:val="00CC3BB6"/>
    <w:rsid w:val="00CD1E92"/>
    <w:rsid w:val="00CF2FAB"/>
    <w:rsid w:val="00CF782F"/>
    <w:rsid w:val="00D05CA5"/>
    <w:rsid w:val="00D2260A"/>
    <w:rsid w:val="00D25CBA"/>
    <w:rsid w:val="00D346B2"/>
    <w:rsid w:val="00D35C28"/>
    <w:rsid w:val="00D5027A"/>
    <w:rsid w:val="00D52FA0"/>
    <w:rsid w:val="00D5578F"/>
    <w:rsid w:val="00D56487"/>
    <w:rsid w:val="00D62257"/>
    <w:rsid w:val="00D63FA9"/>
    <w:rsid w:val="00D7024E"/>
    <w:rsid w:val="00D85815"/>
    <w:rsid w:val="00D904D0"/>
    <w:rsid w:val="00D91808"/>
    <w:rsid w:val="00DB4317"/>
    <w:rsid w:val="00DB5435"/>
    <w:rsid w:val="00DC1239"/>
    <w:rsid w:val="00DC6A64"/>
    <w:rsid w:val="00DD13EA"/>
    <w:rsid w:val="00DD3E8D"/>
    <w:rsid w:val="00DD7F6E"/>
    <w:rsid w:val="00DF6737"/>
    <w:rsid w:val="00E02A02"/>
    <w:rsid w:val="00E0700D"/>
    <w:rsid w:val="00E132AB"/>
    <w:rsid w:val="00E2491D"/>
    <w:rsid w:val="00E3251C"/>
    <w:rsid w:val="00E35A51"/>
    <w:rsid w:val="00E50D46"/>
    <w:rsid w:val="00E50D67"/>
    <w:rsid w:val="00E53CB8"/>
    <w:rsid w:val="00E61858"/>
    <w:rsid w:val="00E62498"/>
    <w:rsid w:val="00E62809"/>
    <w:rsid w:val="00E6288A"/>
    <w:rsid w:val="00E84845"/>
    <w:rsid w:val="00E92447"/>
    <w:rsid w:val="00EB4174"/>
    <w:rsid w:val="00EB7869"/>
    <w:rsid w:val="00EB7F87"/>
    <w:rsid w:val="00ED4642"/>
    <w:rsid w:val="00EE1648"/>
    <w:rsid w:val="00EE5A92"/>
    <w:rsid w:val="00EF177C"/>
    <w:rsid w:val="00EF4B42"/>
    <w:rsid w:val="00F01505"/>
    <w:rsid w:val="00F029DE"/>
    <w:rsid w:val="00F10C0F"/>
    <w:rsid w:val="00F13764"/>
    <w:rsid w:val="00F14E11"/>
    <w:rsid w:val="00F30756"/>
    <w:rsid w:val="00F33B9B"/>
    <w:rsid w:val="00F3655C"/>
    <w:rsid w:val="00F4363C"/>
    <w:rsid w:val="00F446C3"/>
    <w:rsid w:val="00F465CC"/>
    <w:rsid w:val="00F4788E"/>
    <w:rsid w:val="00F516ED"/>
    <w:rsid w:val="00F54024"/>
    <w:rsid w:val="00F570CB"/>
    <w:rsid w:val="00F72B77"/>
    <w:rsid w:val="00F74121"/>
    <w:rsid w:val="00F76F45"/>
    <w:rsid w:val="00F80E9A"/>
    <w:rsid w:val="00F93D25"/>
    <w:rsid w:val="00F945D2"/>
    <w:rsid w:val="00FB7765"/>
    <w:rsid w:val="00FD19E0"/>
    <w:rsid w:val="00FF4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A5CB79"/>
  <w15:chartTrackingRefBased/>
  <w15:docId w15:val="{343B98AE-FDA6-4B16-9456-2F54F3F1D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15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B15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B15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B15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B15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B15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B15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B15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B15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15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B15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B15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B15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B15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B15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B15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B15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B1566"/>
    <w:rPr>
      <w:rFonts w:eastAsiaTheme="majorEastAsia" w:cstheme="majorBidi"/>
      <w:color w:val="272727" w:themeColor="text1" w:themeTint="D8"/>
    </w:rPr>
  </w:style>
  <w:style w:type="paragraph" w:styleId="Title">
    <w:name w:val="Title"/>
    <w:basedOn w:val="Normal"/>
    <w:next w:val="Normal"/>
    <w:link w:val="TitleChar"/>
    <w:uiPriority w:val="10"/>
    <w:qFormat/>
    <w:rsid w:val="009B15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B156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B156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B15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B1566"/>
    <w:pPr>
      <w:spacing w:before="160"/>
      <w:jc w:val="center"/>
    </w:pPr>
    <w:rPr>
      <w:i/>
      <w:iCs/>
      <w:color w:val="404040" w:themeColor="text1" w:themeTint="BF"/>
    </w:rPr>
  </w:style>
  <w:style w:type="character" w:customStyle="1" w:styleId="QuoteChar">
    <w:name w:val="Quote Char"/>
    <w:basedOn w:val="DefaultParagraphFont"/>
    <w:link w:val="Quote"/>
    <w:uiPriority w:val="29"/>
    <w:rsid w:val="009B1566"/>
    <w:rPr>
      <w:i/>
      <w:iCs/>
      <w:color w:val="404040" w:themeColor="text1" w:themeTint="BF"/>
    </w:rPr>
  </w:style>
  <w:style w:type="paragraph" w:styleId="ListParagraph">
    <w:name w:val="List Paragraph"/>
    <w:basedOn w:val="Normal"/>
    <w:uiPriority w:val="34"/>
    <w:qFormat/>
    <w:rsid w:val="009B1566"/>
    <w:pPr>
      <w:ind w:left="720"/>
      <w:contextualSpacing/>
    </w:pPr>
  </w:style>
  <w:style w:type="character" w:styleId="IntenseEmphasis">
    <w:name w:val="Intense Emphasis"/>
    <w:basedOn w:val="DefaultParagraphFont"/>
    <w:uiPriority w:val="21"/>
    <w:qFormat/>
    <w:rsid w:val="009B1566"/>
    <w:rPr>
      <w:i/>
      <w:iCs/>
      <w:color w:val="0F4761" w:themeColor="accent1" w:themeShade="BF"/>
    </w:rPr>
  </w:style>
  <w:style w:type="paragraph" w:styleId="IntenseQuote">
    <w:name w:val="Intense Quote"/>
    <w:basedOn w:val="Normal"/>
    <w:next w:val="Normal"/>
    <w:link w:val="IntenseQuoteChar"/>
    <w:uiPriority w:val="30"/>
    <w:qFormat/>
    <w:rsid w:val="009B15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B1566"/>
    <w:rPr>
      <w:i/>
      <w:iCs/>
      <w:color w:val="0F4761" w:themeColor="accent1" w:themeShade="BF"/>
    </w:rPr>
  </w:style>
  <w:style w:type="character" w:styleId="IntenseReference">
    <w:name w:val="Intense Reference"/>
    <w:basedOn w:val="DefaultParagraphFont"/>
    <w:uiPriority w:val="32"/>
    <w:qFormat/>
    <w:rsid w:val="009B1566"/>
    <w:rPr>
      <w:b/>
      <w:bCs/>
      <w:smallCaps/>
      <w:color w:val="0F4761" w:themeColor="accent1" w:themeShade="BF"/>
      <w:spacing w:val="5"/>
    </w:rPr>
  </w:style>
  <w:style w:type="table" w:styleId="TableGrid">
    <w:name w:val="Table Grid"/>
    <w:basedOn w:val="TableNormal"/>
    <w:uiPriority w:val="39"/>
    <w:rsid w:val="009B1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60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605E"/>
  </w:style>
  <w:style w:type="paragraph" w:styleId="Footer">
    <w:name w:val="footer"/>
    <w:basedOn w:val="Normal"/>
    <w:link w:val="FooterChar"/>
    <w:uiPriority w:val="99"/>
    <w:unhideWhenUsed/>
    <w:rsid w:val="000260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605E"/>
  </w:style>
  <w:style w:type="paragraph" w:styleId="Bibliography">
    <w:name w:val="Bibliography"/>
    <w:basedOn w:val="Normal"/>
    <w:next w:val="Normal"/>
    <w:uiPriority w:val="37"/>
    <w:unhideWhenUsed/>
    <w:rsid w:val="00BF4C05"/>
    <w:pPr>
      <w:tabs>
        <w:tab w:val="left" w:pos="264"/>
      </w:tabs>
      <w:spacing w:after="240" w:line="240" w:lineRule="auto"/>
      <w:ind w:left="264" w:hanging="264"/>
    </w:pPr>
  </w:style>
  <w:style w:type="paragraph" w:customStyle="1" w:styleId="Default">
    <w:name w:val="Default"/>
    <w:rsid w:val="002915C6"/>
    <w:pPr>
      <w:autoSpaceDE w:val="0"/>
      <w:autoSpaceDN w:val="0"/>
      <w:adjustRightInd w:val="0"/>
      <w:spacing w:after="0" w:line="240" w:lineRule="auto"/>
    </w:pPr>
    <w:rPr>
      <w:rFonts w:ascii="Calibri" w:hAnsi="Calibri" w:cs="Calibri"/>
      <w:color w:val="000000"/>
      <w:kern w:val="0"/>
      <w:sz w:val="24"/>
      <w:szCs w:val="24"/>
    </w:rPr>
  </w:style>
  <w:style w:type="paragraph" w:styleId="Revision">
    <w:name w:val="Revision"/>
    <w:hidden/>
    <w:uiPriority w:val="99"/>
    <w:semiHidden/>
    <w:rsid w:val="00AE43A8"/>
    <w:pPr>
      <w:spacing w:after="0" w:line="240" w:lineRule="auto"/>
    </w:pPr>
  </w:style>
  <w:style w:type="character" w:styleId="CommentReference">
    <w:name w:val="annotation reference"/>
    <w:basedOn w:val="DefaultParagraphFont"/>
    <w:uiPriority w:val="99"/>
    <w:semiHidden/>
    <w:unhideWhenUsed/>
    <w:rsid w:val="00F10C0F"/>
    <w:rPr>
      <w:sz w:val="16"/>
      <w:szCs w:val="16"/>
    </w:rPr>
  </w:style>
  <w:style w:type="paragraph" w:styleId="CommentText">
    <w:name w:val="annotation text"/>
    <w:basedOn w:val="Normal"/>
    <w:link w:val="CommentTextChar"/>
    <w:uiPriority w:val="99"/>
    <w:unhideWhenUsed/>
    <w:rsid w:val="00F10C0F"/>
    <w:pPr>
      <w:spacing w:line="240" w:lineRule="auto"/>
    </w:pPr>
    <w:rPr>
      <w:sz w:val="20"/>
      <w:szCs w:val="20"/>
    </w:rPr>
  </w:style>
  <w:style w:type="character" w:customStyle="1" w:styleId="CommentTextChar">
    <w:name w:val="Comment Text Char"/>
    <w:basedOn w:val="DefaultParagraphFont"/>
    <w:link w:val="CommentText"/>
    <w:uiPriority w:val="99"/>
    <w:rsid w:val="00F10C0F"/>
    <w:rPr>
      <w:sz w:val="20"/>
      <w:szCs w:val="20"/>
    </w:rPr>
  </w:style>
  <w:style w:type="paragraph" w:styleId="CommentSubject">
    <w:name w:val="annotation subject"/>
    <w:basedOn w:val="CommentText"/>
    <w:next w:val="CommentText"/>
    <w:link w:val="CommentSubjectChar"/>
    <w:uiPriority w:val="99"/>
    <w:semiHidden/>
    <w:unhideWhenUsed/>
    <w:rsid w:val="00F10C0F"/>
    <w:rPr>
      <w:b/>
      <w:bCs/>
    </w:rPr>
  </w:style>
  <w:style w:type="character" w:customStyle="1" w:styleId="CommentSubjectChar">
    <w:name w:val="Comment Subject Char"/>
    <w:basedOn w:val="CommentTextChar"/>
    <w:link w:val="CommentSubject"/>
    <w:uiPriority w:val="99"/>
    <w:semiHidden/>
    <w:rsid w:val="00F10C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137678">
      <w:bodyDiv w:val="1"/>
      <w:marLeft w:val="0"/>
      <w:marRight w:val="0"/>
      <w:marTop w:val="0"/>
      <w:marBottom w:val="0"/>
      <w:divBdr>
        <w:top w:val="none" w:sz="0" w:space="0" w:color="auto"/>
        <w:left w:val="none" w:sz="0" w:space="0" w:color="auto"/>
        <w:bottom w:val="none" w:sz="0" w:space="0" w:color="auto"/>
        <w:right w:val="none" w:sz="0" w:space="0" w:color="auto"/>
      </w:divBdr>
      <w:divsChild>
        <w:div w:id="1162087905">
          <w:marLeft w:val="0"/>
          <w:marRight w:val="0"/>
          <w:marTop w:val="0"/>
          <w:marBottom w:val="0"/>
          <w:divBdr>
            <w:top w:val="none" w:sz="0" w:space="0" w:color="auto"/>
            <w:left w:val="none" w:sz="0" w:space="0" w:color="auto"/>
            <w:bottom w:val="none" w:sz="0" w:space="0" w:color="auto"/>
            <w:right w:val="none" w:sz="0" w:space="0" w:color="auto"/>
          </w:divBdr>
          <w:divsChild>
            <w:div w:id="1405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00062">
      <w:bodyDiv w:val="1"/>
      <w:marLeft w:val="0"/>
      <w:marRight w:val="0"/>
      <w:marTop w:val="0"/>
      <w:marBottom w:val="0"/>
      <w:divBdr>
        <w:top w:val="none" w:sz="0" w:space="0" w:color="auto"/>
        <w:left w:val="none" w:sz="0" w:space="0" w:color="auto"/>
        <w:bottom w:val="none" w:sz="0" w:space="0" w:color="auto"/>
        <w:right w:val="none" w:sz="0" w:space="0" w:color="auto"/>
      </w:divBdr>
      <w:divsChild>
        <w:div w:id="1666278500">
          <w:marLeft w:val="0"/>
          <w:marRight w:val="0"/>
          <w:marTop w:val="0"/>
          <w:marBottom w:val="0"/>
          <w:divBdr>
            <w:top w:val="none" w:sz="0" w:space="0" w:color="auto"/>
            <w:left w:val="none" w:sz="0" w:space="0" w:color="auto"/>
            <w:bottom w:val="none" w:sz="0" w:space="0" w:color="auto"/>
            <w:right w:val="none" w:sz="0" w:space="0" w:color="auto"/>
          </w:divBdr>
          <w:divsChild>
            <w:div w:id="17248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2916">
      <w:bodyDiv w:val="1"/>
      <w:marLeft w:val="0"/>
      <w:marRight w:val="0"/>
      <w:marTop w:val="0"/>
      <w:marBottom w:val="0"/>
      <w:divBdr>
        <w:top w:val="none" w:sz="0" w:space="0" w:color="auto"/>
        <w:left w:val="none" w:sz="0" w:space="0" w:color="auto"/>
        <w:bottom w:val="none" w:sz="0" w:space="0" w:color="auto"/>
        <w:right w:val="none" w:sz="0" w:space="0" w:color="auto"/>
      </w:divBdr>
      <w:divsChild>
        <w:div w:id="49622873">
          <w:marLeft w:val="0"/>
          <w:marRight w:val="0"/>
          <w:marTop w:val="0"/>
          <w:marBottom w:val="0"/>
          <w:divBdr>
            <w:top w:val="none" w:sz="0" w:space="0" w:color="auto"/>
            <w:left w:val="none" w:sz="0" w:space="0" w:color="auto"/>
            <w:bottom w:val="none" w:sz="0" w:space="0" w:color="auto"/>
            <w:right w:val="none" w:sz="0" w:space="0" w:color="auto"/>
          </w:divBdr>
          <w:divsChild>
            <w:div w:id="7680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5340">
      <w:bodyDiv w:val="1"/>
      <w:marLeft w:val="0"/>
      <w:marRight w:val="0"/>
      <w:marTop w:val="0"/>
      <w:marBottom w:val="0"/>
      <w:divBdr>
        <w:top w:val="none" w:sz="0" w:space="0" w:color="auto"/>
        <w:left w:val="none" w:sz="0" w:space="0" w:color="auto"/>
        <w:bottom w:val="none" w:sz="0" w:space="0" w:color="auto"/>
        <w:right w:val="none" w:sz="0" w:space="0" w:color="auto"/>
      </w:divBdr>
      <w:divsChild>
        <w:div w:id="650671232">
          <w:marLeft w:val="0"/>
          <w:marRight w:val="0"/>
          <w:marTop w:val="0"/>
          <w:marBottom w:val="0"/>
          <w:divBdr>
            <w:top w:val="none" w:sz="0" w:space="0" w:color="auto"/>
            <w:left w:val="none" w:sz="0" w:space="0" w:color="auto"/>
            <w:bottom w:val="none" w:sz="0" w:space="0" w:color="auto"/>
            <w:right w:val="none" w:sz="0" w:space="0" w:color="auto"/>
          </w:divBdr>
          <w:divsChild>
            <w:div w:id="20809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5314">
      <w:bodyDiv w:val="1"/>
      <w:marLeft w:val="0"/>
      <w:marRight w:val="0"/>
      <w:marTop w:val="0"/>
      <w:marBottom w:val="0"/>
      <w:divBdr>
        <w:top w:val="none" w:sz="0" w:space="0" w:color="auto"/>
        <w:left w:val="none" w:sz="0" w:space="0" w:color="auto"/>
        <w:bottom w:val="none" w:sz="0" w:space="0" w:color="auto"/>
        <w:right w:val="none" w:sz="0" w:space="0" w:color="auto"/>
      </w:divBdr>
      <w:divsChild>
        <w:div w:id="1723748735">
          <w:marLeft w:val="0"/>
          <w:marRight w:val="0"/>
          <w:marTop w:val="0"/>
          <w:marBottom w:val="0"/>
          <w:divBdr>
            <w:top w:val="none" w:sz="0" w:space="0" w:color="auto"/>
            <w:left w:val="none" w:sz="0" w:space="0" w:color="auto"/>
            <w:bottom w:val="none" w:sz="0" w:space="0" w:color="auto"/>
            <w:right w:val="none" w:sz="0" w:space="0" w:color="auto"/>
          </w:divBdr>
          <w:divsChild>
            <w:div w:id="49102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907401">
      <w:bodyDiv w:val="1"/>
      <w:marLeft w:val="0"/>
      <w:marRight w:val="0"/>
      <w:marTop w:val="0"/>
      <w:marBottom w:val="0"/>
      <w:divBdr>
        <w:top w:val="none" w:sz="0" w:space="0" w:color="auto"/>
        <w:left w:val="none" w:sz="0" w:space="0" w:color="auto"/>
        <w:bottom w:val="none" w:sz="0" w:space="0" w:color="auto"/>
        <w:right w:val="none" w:sz="0" w:space="0" w:color="auto"/>
      </w:divBdr>
      <w:divsChild>
        <w:div w:id="419258512">
          <w:marLeft w:val="0"/>
          <w:marRight w:val="0"/>
          <w:marTop w:val="0"/>
          <w:marBottom w:val="0"/>
          <w:divBdr>
            <w:top w:val="none" w:sz="0" w:space="0" w:color="auto"/>
            <w:left w:val="none" w:sz="0" w:space="0" w:color="auto"/>
            <w:bottom w:val="none" w:sz="0" w:space="0" w:color="auto"/>
            <w:right w:val="none" w:sz="0" w:space="0" w:color="auto"/>
          </w:divBdr>
          <w:divsChild>
            <w:div w:id="18614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9548">
      <w:bodyDiv w:val="1"/>
      <w:marLeft w:val="0"/>
      <w:marRight w:val="0"/>
      <w:marTop w:val="0"/>
      <w:marBottom w:val="0"/>
      <w:divBdr>
        <w:top w:val="none" w:sz="0" w:space="0" w:color="auto"/>
        <w:left w:val="none" w:sz="0" w:space="0" w:color="auto"/>
        <w:bottom w:val="none" w:sz="0" w:space="0" w:color="auto"/>
        <w:right w:val="none" w:sz="0" w:space="0" w:color="auto"/>
      </w:divBdr>
      <w:divsChild>
        <w:div w:id="174003242">
          <w:marLeft w:val="0"/>
          <w:marRight w:val="0"/>
          <w:marTop w:val="0"/>
          <w:marBottom w:val="0"/>
          <w:divBdr>
            <w:top w:val="none" w:sz="0" w:space="0" w:color="auto"/>
            <w:left w:val="none" w:sz="0" w:space="0" w:color="auto"/>
            <w:bottom w:val="none" w:sz="0" w:space="0" w:color="auto"/>
            <w:right w:val="none" w:sz="0" w:space="0" w:color="auto"/>
          </w:divBdr>
          <w:divsChild>
            <w:div w:id="1723943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83741">
      <w:bodyDiv w:val="1"/>
      <w:marLeft w:val="0"/>
      <w:marRight w:val="0"/>
      <w:marTop w:val="0"/>
      <w:marBottom w:val="0"/>
      <w:divBdr>
        <w:top w:val="none" w:sz="0" w:space="0" w:color="auto"/>
        <w:left w:val="none" w:sz="0" w:space="0" w:color="auto"/>
        <w:bottom w:val="none" w:sz="0" w:space="0" w:color="auto"/>
        <w:right w:val="none" w:sz="0" w:space="0" w:color="auto"/>
      </w:divBdr>
      <w:divsChild>
        <w:div w:id="2015329593">
          <w:marLeft w:val="0"/>
          <w:marRight w:val="0"/>
          <w:marTop w:val="0"/>
          <w:marBottom w:val="0"/>
          <w:divBdr>
            <w:top w:val="none" w:sz="0" w:space="0" w:color="auto"/>
            <w:left w:val="none" w:sz="0" w:space="0" w:color="auto"/>
            <w:bottom w:val="none" w:sz="0" w:space="0" w:color="auto"/>
            <w:right w:val="none" w:sz="0" w:space="0" w:color="auto"/>
          </w:divBdr>
          <w:divsChild>
            <w:div w:id="18638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01176">
      <w:bodyDiv w:val="1"/>
      <w:marLeft w:val="0"/>
      <w:marRight w:val="0"/>
      <w:marTop w:val="0"/>
      <w:marBottom w:val="0"/>
      <w:divBdr>
        <w:top w:val="none" w:sz="0" w:space="0" w:color="auto"/>
        <w:left w:val="none" w:sz="0" w:space="0" w:color="auto"/>
        <w:bottom w:val="none" w:sz="0" w:space="0" w:color="auto"/>
        <w:right w:val="none" w:sz="0" w:space="0" w:color="auto"/>
      </w:divBdr>
      <w:divsChild>
        <w:div w:id="1306927978">
          <w:marLeft w:val="0"/>
          <w:marRight w:val="0"/>
          <w:marTop w:val="0"/>
          <w:marBottom w:val="0"/>
          <w:divBdr>
            <w:top w:val="none" w:sz="0" w:space="0" w:color="auto"/>
            <w:left w:val="none" w:sz="0" w:space="0" w:color="auto"/>
            <w:bottom w:val="none" w:sz="0" w:space="0" w:color="auto"/>
            <w:right w:val="none" w:sz="0" w:space="0" w:color="auto"/>
          </w:divBdr>
          <w:divsChild>
            <w:div w:id="125504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39009">
      <w:bodyDiv w:val="1"/>
      <w:marLeft w:val="0"/>
      <w:marRight w:val="0"/>
      <w:marTop w:val="0"/>
      <w:marBottom w:val="0"/>
      <w:divBdr>
        <w:top w:val="none" w:sz="0" w:space="0" w:color="auto"/>
        <w:left w:val="none" w:sz="0" w:space="0" w:color="auto"/>
        <w:bottom w:val="none" w:sz="0" w:space="0" w:color="auto"/>
        <w:right w:val="none" w:sz="0" w:space="0" w:color="auto"/>
      </w:divBdr>
      <w:divsChild>
        <w:div w:id="554046897">
          <w:marLeft w:val="0"/>
          <w:marRight w:val="0"/>
          <w:marTop w:val="0"/>
          <w:marBottom w:val="0"/>
          <w:divBdr>
            <w:top w:val="none" w:sz="0" w:space="0" w:color="auto"/>
            <w:left w:val="none" w:sz="0" w:space="0" w:color="auto"/>
            <w:bottom w:val="none" w:sz="0" w:space="0" w:color="auto"/>
            <w:right w:val="none" w:sz="0" w:space="0" w:color="auto"/>
          </w:divBdr>
          <w:divsChild>
            <w:div w:id="210665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50639">
      <w:bodyDiv w:val="1"/>
      <w:marLeft w:val="0"/>
      <w:marRight w:val="0"/>
      <w:marTop w:val="0"/>
      <w:marBottom w:val="0"/>
      <w:divBdr>
        <w:top w:val="none" w:sz="0" w:space="0" w:color="auto"/>
        <w:left w:val="none" w:sz="0" w:space="0" w:color="auto"/>
        <w:bottom w:val="none" w:sz="0" w:space="0" w:color="auto"/>
        <w:right w:val="none" w:sz="0" w:space="0" w:color="auto"/>
      </w:divBdr>
      <w:divsChild>
        <w:div w:id="2128304789">
          <w:marLeft w:val="0"/>
          <w:marRight w:val="0"/>
          <w:marTop w:val="0"/>
          <w:marBottom w:val="0"/>
          <w:divBdr>
            <w:top w:val="none" w:sz="0" w:space="0" w:color="auto"/>
            <w:left w:val="none" w:sz="0" w:space="0" w:color="auto"/>
            <w:bottom w:val="none" w:sz="0" w:space="0" w:color="auto"/>
            <w:right w:val="none" w:sz="0" w:space="0" w:color="auto"/>
          </w:divBdr>
          <w:divsChild>
            <w:div w:id="21989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837900">
      <w:bodyDiv w:val="1"/>
      <w:marLeft w:val="0"/>
      <w:marRight w:val="0"/>
      <w:marTop w:val="0"/>
      <w:marBottom w:val="0"/>
      <w:divBdr>
        <w:top w:val="none" w:sz="0" w:space="0" w:color="auto"/>
        <w:left w:val="none" w:sz="0" w:space="0" w:color="auto"/>
        <w:bottom w:val="none" w:sz="0" w:space="0" w:color="auto"/>
        <w:right w:val="none" w:sz="0" w:space="0" w:color="auto"/>
      </w:divBdr>
      <w:divsChild>
        <w:div w:id="2005619616">
          <w:marLeft w:val="0"/>
          <w:marRight w:val="0"/>
          <w:marTop w:val="0"/>
          <w:marBottom w:val="0"/>
          <w:divBdr>
            <w:top w:val="none" w:sz="0" w:space="0" w:color="auto"/>
            <w:left w:val="none" w:sz="0" w:space="0" w:color="auto"/>
            <w:bottom w:val="none" w:sz="0" w:space="0" w:color="auto"/>
            <w:right w:val="none" w:sz="0" w:space="0" w:color="auto"/>
          </w:divBdr>
          <w:divsChild>
            <w:div w:id="4457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989548">
      <w:bodyDiv w:val="1"/>
      <w:marLeft w:val="0"/>
      <w:marRight w:val="0"/>
      <w:marTop w:val="0"/>
      <w:marBottom w:val="0"/>
      <w:divBdr>
        <w:top w:val="none" w:sz="0" w:space="0" w:color="auto"/>
        <w:left w:val="none" w:sz="0" w:space="0" w:color="auto"/>
        <w:bottom w:val="none" w:sz="0" w:space="0" w:color="auto"/>
        <w:right w:val="none" w:sz="0" w:space="0" w:color="auto"/>
      </w:divBdr>
      <w:divsChild>
        <w:div w:id="84809134">
          <w:marLeft w:val="0"/>
          <w:marRight w:val="0"/>
          <w:marTop w:val="0"/>
          <w:marBottom w:val="0"/>
          <w:divBdr>
            <w:top w:val="none" w:sz="0" w:space="0" w:color="auto"/>
            <w:left w:val="none" w:sz="0" w:space="0" w:color="auto"/>
            <w:bottom w:val="none" w:sz="0" w:space="0" w:color="auto"/>
            <w:right w:val="none" w:sz="0" w:space="0" w:color="auto"/>
          </w:divBdr>
          <w:divsChild>
            <w:div w:id="2341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35108">
      <w:bodyDiv w:val="1"/>
      <w:marLeft w:val="0"/>
      <w:marRight w:val="0"/>
      <w:marTop w:val="0"/>
      <w:marBottom w:val="0"/>
      <w:divBdr>
        <w:top w:val="none" w:sz="0" w:space="0" w:color="auto"/>
        <w:left w:val="none" w:sz="0" w:space="0" w:color="auto"/>
        <w:bottom w:val="none" w:sz="0" w:space="0" w:color="auto"/>
        <w:right w:val="none" w:sz="0" w:space="0" w:color="auto"/>
      </w:divBdr>
      <w:divsChild>
        <w:div w:id="1547059556">
          <w:marLeft w:val="0"/>
          <w:marRight w:val="0"/>
          <w:marTop w:val="0"/>
          <w:marBottom w:val="0"/>
          <w:divBdr>
            <w:top w:val="none" w:sz="0" w:space="0" w:color="auto"/>
            <w:left w:val="none" w:sz="0" w:space="0" w:color="auto"/>
            <w:bottom w:val="none" w:sz="0" w:space="0" w:color="auto"/>
            <w:right w:val="none" w:sz="0" w:space="0" w:color="auto"/>
          </w:divBdr>
          <w:divsChild>
            <w:div w:id="66008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603280">
      <w:bodyDiv w:val="1"/>
      <w:marLeft w:val="0"/>
      <w:marRight w:val="0"/>
      <w:marTop w:val="0"/>
      <w:marBottom w:val="0"/>
      <w:divBdr>
        <w:top w:val="none" w:sz="0" w:space="0" w:color="auto"/>
        <w:left w:val="none" w:sz="0" w:space="0" w:color="auto"/>
        <w:bottom w:val="none" w:sz="0" w:space="0" w:color="auto"/>
        <w:right w:val="none" w:sz="0" w:space="0" w:color="auto"/>
      </w:divBdr>
      <w:divsChild>
        <w:div w:id="1817212434">
          <w:marLeft w:val="0"/>
          <w:marRight w:val="0"/>
          <w:marTop w:val="0"/>
          <w:marBottom w:val="0"/>
          <w:divBdr>
            <w:top w:val="none" w:sz="0" w:space="0" w:color="auto"/>
            <w:left w:val="none" w:sz="0" w:space="0" w:color="auto"/>
            <w:bottom w:val="none" w:sz="0" w:space="0" w:color="auto"/>
            <w:right w:val="none" w:sz="0" w:space="0" w:color="auto"/>
          </w:divBdr>
          <w:divsChild>
            <w:div w:id="11511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882811">
      <w:bodyDiv w:val="1"/>
      <w:marLeft w:val="0"/>
      <w:marRight w:val="0"/>
      <w:marTop w:val="0"/>
      <w:marBottom w:val="0"/>
      <w:divBdr>
        <w:top w:val="none" w:sz="0" w:space="0" w:color="auto"/>
        <w:left w:val="none" w:sz="0" w:space="0" w:color="auto"/>
        <w:bottom w:val="none" w:sz="0" w:space="0" w:color="auto"/>
        <w:right w:val="none" w:sz="0" w:space="0" w:color="auto"/>
      </w:divBdr>
      <w:divsChild>
        <w:div w:id="124739012">
          <w:marLeft w:val="0"/>
          <w:marRight w:val="0"/>
          <w:marTop w:val="0"/>
          <w:marBottom w:val="0"/>
          <w:divBdr>
            <w:top w:val="none" w:sz="0" w:space="0" w:color="auto"/>
            <w:left w:val="none" w:sz="0" w:space="0" w:color="auto"/>
            <w:bottom w:val="none" w:sz="0" w:space="0" w:color="auto"/>
            <w:right w:val="none" w:sz="0" w:space="0" w:color="auto"/>
          </w:divBdr>
          <w:divsChild>
            <w:div w:id="120547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51796">
      <w:bodyDiv w:val="1"/>
      <w:marLeft w:val="0"/>
      <w:marRight w:val="0"/>
      <w:marTop w:val="0"/>
      <w:marBottom w:val="0"/>
      <w:divBdr>
        <w:top w:val="none" w:sz="0" w:space="0" w:color="auto"/>
        <w:left w:val="none" w:sz="0" w:space="0" w:color="auto"/>
        <w:bottom w:val="none" w:sz="0" w:space="0" w:color="auto"/>
        <w:right w:val="none" w:sz="0" w:space="0" w:color="auto"/>
      </w:divBdr>
      <w:divsChild>
        <w:div w:id="235365665">
          <w:marLeft w:val="0"/>
          <w:marRight w:val="0"/>
          <w:marTop w:val="0"/>
          <w:marBottom w:val="0"/>
          <w:divBdr>
            <w:top w:val="none" w:sz="0" w:space="0" w:color="auto"/>
            <w:left w:val="none" w:sz="0" w:space="0" w:color="auto"/>
            <w:bottom w:val="none" w:sz="0" w:space="0" w:color="auto"/>
            <w:right w:val="none" w:sz="0" w:space="0" w:color="auto"/>
          </w:divBdr>
          <w:divsChild>
            <w:div w:id="139909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000472">
      <w:bodyDiv w:val="1"/>
      <w:marLeft w:val="0"/>
      <w:marRight w:val="0"/>
      <w:marTop w:val="0"/>
      <w:marBottom w:val="0"/>
      <w:divBdr>
        <w:top w:val="none" w:sz="0" w:space="0" w:color="auto"/>
        <w:left w:val="none" w:sz="0" w:space="0" w:color="auto"/>
        <w:bottom w:val="none" w:sz="0" w:space="0" w:color="auto"/>
        <w:right w:val="none" w:sz="0" w:space="0" w:color="auto"/>
      </w:divBdr>
      <w:divsChild>
        <w:div w:id="348873200">
          <w:marLeft w:val="0"/>
          <w:marRight w:val="0"/>
          <w:marTop w:val="0"/>
          <w:marBottom w:val="0"/>
          <w:divBdr>
            <w:top w:val="none" w:sz="0" w:space="0" w:color="auto"/>
            <w:left w:val="none" w:sz="0" w:space="0" w:color="auto"/>
            <w:bottom w:val="none" w:sz="0" w:space="0" w:color="auto"/>
            <w:right w:val="none" w:sz="0" w:space="0" w:color="auto"/>
          </w:divBdr>
          <w:divsChild>
            <w:div w:id="187580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85009">
      <w:bodyDiv w:val="1"/>
      <w:marLeft w:val="0"/>
      <w:marRight w:val="0"/>
      <w:marTop w:val="0"/>
      <w:marBottom w:val="0"/>
      <w:divBdr>
        <w:top w:val="none" w:sz="0" w:space="0" w:color="auto"/>
        <w:left w:val="none" w:sz="0" w:space="0" w:color="auto"/>
        <w:bottom w:val="none" w:sz="0" w:space="0" w:color="auto"/>
        <w:right w:val="none" w:sz="0" w:space="0" w:color="auto"/>
      </w:divBdr>
      <w:divsChild>
        <w:div w:id="845628386">
          <w:marLeft w:val="0"/>
          <w:marRight w:val="0"/>
          <w:marTop w:val="0"/>
          <w:marBottom w:val="0"/>
          <w:divBdr>
            <w:top w:val="none" w:sz="0" w:space="0" w:color="auto"/>
            <w:left w:val="none" w:sz="0" w:space="0" w:color="auto"/>
            <w:bottom w:val="none" w:sz="0" w:space="0" w:color="auto"/>
            <w:right w:val="none" w:sz="0" w:space="0" w:color="auto"/>
          </w:divBdr>
          <w:divsChild>
            <w:div w:id="150439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5088">
      <w:bodyDiv w:val="1"/>
      <w:marLeft w:val="0"/>
      <w:marRight w:val="0"/>
      <w:marTop w:val="0"/>
      <w:marBottom w:val="0"/>
      <w:divBdr>
        <w:top w:val="none" w:sz="0" w:space="0" w:color="auto"/>
        <w:left w:val="none" w:sz="0" w:space="0" w:color="auto"/>
        <w:bottom w:val="none" w:sz="0" w:space="0" w:color="auto"/>
        <w:right w:val="none" w:sz="0" w:space="0" w:color="auto"/>
      </w:divBdr>
      <w:divsChild>
        <w:div w:id="1941142268">
          <w:marLeft w:val="0"/>
          <w:marRight w:val="0"/>
          <w:marTop w:val="0"/>
          <w:marBottom w:val="0"/>
          <w:divBdr>
            <w:top w:val="none" w:sz="0" w:space="0" w:color="auto"/>
            <w:left w:val="none" w:sz="0" w:space="0" w:color="auto"/>
            <w:bottom w:val="none" w:sz="0" w:space="0" w:color="auto"/>
            <w:right w:val="none" w:sz="0" w:space="0" w:color="auto"/>
          </w:divBdr>
          <w:divsChild>
            <w:div w:id="533538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031744">
      <w:bodyDiv w:val="1"/>
      <w:marLeft w:val="0"/>
      <w:marRight w:val="0"/>
      <w:marTop w:val="0"/>
      <w:marBottom w:val="0"/>
      <w:divBdr>
        <w:top w:val="none" w:sz="0" w:space="0" w:color="auto"/>
        <w:left w:val="none" w:sz="0" w:space="0" w:color="auto"/>
        <w:bottom w:val="none" w:sz="0" w:space="0" w:color="auto"/>
        <w:right w:val="none" w:sz="0" w:space="0" w:color="auto"/>
      </w:divBdr>
      <w:divsChild>
        <w:div w:id="1315380432">
          <w:marLeft w:val="0"/>
          <w:marRight w:val="0"/>
          <w:marTop w:val="0"/>
          <w:marBottom w:val="0"/>
          <w:divBdr>
            <w:top w:val="none" w:sz="0" w:space="0" w:color="auto"/>
            <w:left w:val="none" w:sz="0" w:space="0" w:color="auto"/>
            <w:bottom w:val="none" w:sz="0" w:space="0" w:color="auto"/>
            <w:right w:val="none" w:sz="0" w:space="0" w:color="auto"/>
          </w:divBdr>
          <w:divsChild>
            <w:div w:id="325020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78438">
      <w:bodyDiv w:val="1"/>
      <w:marLeft w:val="0"/>
      <w:marRight w:val="0"/>
      <w:marTop w:val="0"/>
      <w:marBottom w:val="0"/>
      <w:divBdr>
        <w:top w:val="none" w:sz="0" w:space="0" w:color="auto"/>
        <w:left w:val="none" w:sz="0" w:space="0" w:color="auto"/>
        <w:bottom w:val="none" w:sz="0" w:space="0" w:color="auto"/>
        <w:right w:val="none" w:sz="0" w:space="0" w:color="auto"/>
      </w:divBdr>
      <w:divsChild>
        <w:div w:id="1772310039">
          <w:marLeft w:val="0"/>
          <w:marRight w:val="0"/>
          <w:marTop w:val="0"/>
          <w:marBottom w:val="0"/>
          <w:divBdr>
            <w:top w:val="none" w:sz="0" w:space="0" w:color="auto"/>
            <w:left w:val="none" w:sz="0" w:space="0" w:color="auto"/>
            <w:bottom w:val="none" w:sz="0" w:space="0" w:color="auto"/>
            <w:right w:val="none" w:sz="0" w:space="0" w:color="auto"/>
          </w:divBdr>
          <w:divsChild>
            <w:div w:id="25790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227132">
      <w:bodyDiv w:val="1"/>
      <w:marLeft w:val="0"/>
      <w:marRight w:val="0"/>
      <w:marTop w:val="0"/>
      <w:marBottom w:val="0"/>
      <w:divBdr>
        <w:top w:val="none" w:sz="0" w:space="0" w:color="auto"/>
        <w:left w:val="none" w:sz="0" w:space="0" w:color="auto"/>
        <w:bottom w:val="none" w:sz="0" w:space="0" w:color="auto"/>
        <w:right w:val="none" w:sz="0" w:space="0" w:color="auto"/>
      </w:divBdr>
      <w:divsChild>
        <w:div w:id="1167284406">
          <w:marLeft w:val="0"/>
          <w:marRight w:val="0"/>
          <w:marTop w:val="0"/>
          <w:marBottom w:val="0"/>
          <w:divBdr>
            <w:top w:val="none" w:sz="0" w:space="0" w:color="auto"/>
            <w:left w:val="none" w:sz="0" w:space="0" w:color="auto"/>
            <w:bottom w:val="none" w:sz="0" w:space="0" w:color="auto"/>
            <w:right w:val="none" w:sz="0" w:space="0" w:color="auto"/>
          </w:divBdr>
          <w:divsChild>
            <w:div w:id="33319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358475">
      <w:bodyDiv w:val="1"/>
      <w:marLeft w:val="0"/>
      <w:marRight w:val="0"/>
      <w:marTop w:val="0"/>
      <w:marBottom w:val="0"/>
      <w:divBdr>
        <w:top w:val="none" w:sz="0" w:space="0" w:color="auto"/>
        <w:left w:val="none" w:sz="0" w:space="0" w:color="auto"/>
        <w:bottom w:val="none" w:sz="0" w:space="0" w:color="auto"/>
        <w:right w:val="none" w:sz="0" w:space="0" w:color="auto"/>
      </w:divBdr>
      <w:divsChild>
        <w:div w:id="999887018">
          <w:marLeft w:val="0"/>
          <w:marRight w:val="0"/>
          <w:marTop w:val="0"/>
          <w:marBottom w:val="0"/>
          <w:divBdr>
            <w:top w:val="none" w:sz="0" w:space="0" w:color="auto"/>
            <w:left w:val="none" w:sz="0" w:space="0" w:color="auto"/>
            <w:bottom w:val="none" w:sz="0" w:space="0" w:color="auto"/>
            <w:right w:val="none" w:sz="0" w:space="0" w:color="auto"/>
          </w:divBdr>
          <w:divsChild>
            <w:div w:id="86960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92481">
      <w:bodyDiv w:val="1"/>
      <w:marLeft w:val="0"/>
      <w:marRight w:val="0"/>
      <w:marTop w:val="0"/>
      <w:marBottom w:val="0"/>
      <w:divBdr>
        <w:top w:val="none" w:sz="0" w:space="0" w:color="auto"/>
        <w:left w:val="none" w:sz="0" w:space="0" w:color="auto"/>
        <w:bottom w:val="none" w:sz="0" w:space="0" w:color="auto"/>
        <w:right w:val="none" w:sz="0" w:space="0" w:color="auto"/>
      </w:divBdr>
      <w:divsChild>
        <w:div w:id="1008680713">
          <w:marLeft w:val="0"/>
          <w:marRight w:val="0"/>
          <w:marTop w:val="0"/>
          <w:marBottom w:val="0"/>
          <w:divBdr>
            <w:top w:val="none" w:sz="0" w:space="0" w:color="auto"/>
            <w:left w:val="none" w:sz="0" w:space="0" w:color="auto"/>
            <w:bottom w:val="none" w:sz="0" w:space="0" w:color="auto"/>
            <w:right w:val="none" w:sz="0" w:space="0" w:color="auto"/>
          </w:divBdr>
          <w:divsChild>
            <w:div w:id="15051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57057">
      <w:bodyDiv w:val="1"/>
      <w:marLeft w:val="0"/>
      <w:marRight w:val="0"/>
      <w:marTop w:val="0"/>
      <w:marBottom w:val="0"/>
      <w:divBdr>
        <w:top w:val="none" w:sz="0" w:space="0" w:color="auto"/>
        <w:left w:val="none" w:sz="0" w:space="0" w:color="auto"/>
        <w:bottom w:val="none" w:sz="0" w:space="0" w:color="auto"/>
        <w:right w:val="none" w:sz="0" w:space="0" w:color="auto"/>
      </w:divBdr>
      <w:divsChild>
        <w:div w:id="128521831">
          <w:marLeft w:val="0"/>
          <w:marRight w:val="0"/>
          <w:marTop w:val="0"/>
          <w:marBottom w:val="0"/>
          <w:divBdr>
            <w:top w:val="none" w:sz="0" w:space="0" w:color="auto"/>
            <w:left w:val="none" w:sz="0" w:space="0" w:color="auto"/>
            <w:bottom w:val="none" w:sz="0" w:space="0" w:color="auto"/>
            <w:right w:val="none" w:sz="0" w:space="0" w:color="auto"/>
          </w:divBdr>
          <w:divsChild>
            <w:div w:id="164916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911070">
      <w:bodyDiv w:val="1"/>
      <w:marLeft w:val="0"/>
      <w:marRight w:val="0"/>
      <w:marTop w:val="0"/>
      <w:marBottom w:val="0"/>
      <w:divBdr>
        <w:top w:val="none" w:sz="0" w:space="0" w:color="auto"/>
        <w:left w:val="none" w:sz="0" w:space="0" w:color="auto"/>
        <w:bottom w:val="none" w:sz="0" w:space="0" w:color="auto"/>
        <w:right w:val="none" w:sz="0" w:space="0" w:color="auto"/>
      </w:divBdr>
      <w:divsChild>
        <w:div w:id="1159422335">
          <w:marLeft w:val="0"/>
          <w:marRight w:val="0"/>
          <w:marTop w:val="0"/>
          <w:marBottom w:val="0"/>
          <w:divBdr>
            <w:top w:val="none" w:sz="0" w:space="0" w:color="auto"/>
            <w:left w:val="none" w:sz="0" w:space="0" w:color="auto"/>
            <w:bottom w:val="none" w:sz="0" w:space="0" w:color="auto"/>
            <w:right w:val="none" w:sz="0" w:space="0" w:color="auto"/>
          </w:divBdr>
          <w:divsChild>
            <w:div w:id="39828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83650">
      <w:bodyDiv w:val="1"/>
      <w:marLeft w:val="0"/>
      <w:marRight w:val="0"/>
      <w:marTop w:val="0"/>
      <w:marBottom w:val="0"/>
      <w:divBdr>
        <w:top w:val="none" w:sz="0" w:space="0" w:color="auto"/>
        <w:left w:val="none" w:sz="0" w:space="0" w:color="auto"/>
        <w:bottom w:val="none" w:sz="0" w:space="0" w:color="auto"/>
        <w:right w:val="none" w:sz="0" w:space="0" w:color="auto"/>
      </w:divBdr>
      <w:divsChild>
        <w:div w:id="1445034986">
          <w:marLeft w:val="0"/>
          <w:marRight w:val="0"/>
          <w:marTop w:val="0"/>
          <w:marBottom w:val="0"/>
          <w:divBdr>
            <w:top w:val="none" w:sz="0" w:space="0" w:color="auto"/>
            <w:left w:val="none" w:sz="0" w:space="0" w:color="auto"/>
            <w:bottom w:val="none" w:sz="0" w:space="0" w:color="auto"/>
            <w:right w:val="none" w:sz="0" w:space="0" w:color="auto"/>
          </w:divBdr>
          <w:divsChild>
            <w:div w:id="1583566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4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A570F5-802F-494B-A535-5DB683F4B4E2}">
  <ds:schemaRefs>
    <ds:schemaRef ds:uri="http://schemas.microsoft.com/sharepoint/v3/contenttype/forms"/>
  </ds:schemaRefs>
</ds:datastoreItem>
</file>

<file path=customXml/itemProps2.xml><?xml version="1.0" encoding="utf-8"?>
<ds:datastoreItem xmlns:ds="http://schemas.openxmlformats.org/officeDocument/2006/customXml" ds:itemID="{30516143-FB80-448F-BA4B-13AD67985FBB}">
  <ds:schemaRefs>
    <ds:schemaRef ds:uri="http://purl.org/dc/terms/"/>
    <ds:schemaRef ds:uri="http://www.w3.org/XML/1998/namespace"/>
    <ds:schemaRef ds:uri="http://purl.org/dc/dcmitype/"/>
    <ds:schemaRef ds:uri="http://purl.org/dc/elements/1.1/"/>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78c524f2-ae96-4311-8347-d1f7aa08209f"/>
    <ds:schemaRef ds:uri="b17f3d4c-cde7-4544-ad11-02ada3c714ab"/>
  </ds:schemaRefs>
</ds:datastoreItem>
</file>

<file path=customXml/itemProps3.xml><?xml version="1.0" encoding="utf-8"?>
<ds:datastoreItem xmlns:ds="http://schemas.openxmlformats.org/officeDocument/2006/customXml" ds:itemID="{AE6D3743-3B22-4AEC-9FA4-1A1FEDD839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14423</Words>
  <Characters>82213</Characters>
  <Application>Microsoft Office Word</Application>
  <DocSecurity>0</DocSecurity>
  <Lines>685</Lines>
  <Paragraphs>192</Paragraphs>
  <ScaleCrop>false</ScaleCrop>
  <Company/>
  <LinksUpToDate>false</LinksUpToDate>
  <CharactersWithSpaces>96444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8</cp:revision>
  <dcterms:created xsi:type="dcterms:W3CDTF">2024-11-21T21:20:00Z</dcterms:created>
  <dcterms:modified xsi:type="dcterms:W3CDTF">2024-12-03T14:49:00Z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id="tfEyF8Av"/&gt;&lt;style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